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50764" w14:textId="77777777" w:rsidR="00D92E0C" w:rsidRPr="00374B7B" w:rsidRDefault="00D92E0C" w:rsidP="00D92E0C">
      <w:r w:rsidRPr="00374B7B">
        <w:rPr>
          <w:noProof/>
          <w:lang w:eastAsia="en-AU"/>
        </w:rPr>
        <w:drawing>
          <wp:anchor distT="0" distB="0" distL="114300" distR="114300" simplePos="0" relativeHeight="251652096" behindDoc="0" locked="0" layoutInCell="1" allowOverlap="1" wp14:anchorId="11711E72" wp14:editId="3BA9B08A">
            <wp:simplePos x="0" y="0"/>
            <wp:positionH relativeFrom="column">
              <wp:posOffset>552711</wp:posOffset>
            </wp:positionH>
            <wp:positionV relativeFrom="paragraph">
              <wp:posOffset>45720</wp:posOffset>
            </wp:positionV>
            <wp:extent cx="5601970" cy="181356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01970" cy="1813560"/>
                    </a:xfrm>
                    <a:prstGeom prst="rect">
                      <a:avLst/>
                    </a:prstGeom>
                  </pic:spPr>
                </pic:pic>
              </a:graphicData>
            </a:graphic>
            <wp14:sizeRelH relativeFrom="page">
              <wp14:pctWidth>0</wp14:pctWidth>
            </wp14:sizeRelH>
            <wp14:sizeRelV relativeFrom="page">
              <wp14:pctHeight>0</wp14:pctHeight>
            </wp14:sizeRelV>
          </wp:anchor>
        </w:drawing>
      </w:r>
    </w:p>
    <w:p w14:paraId="1049448C" w14:textId="77777777" w:rsidR="00D92E0C" w:rsidRPr="00374B7B" w:rsidRDefault="00D92E0C" w:rsidP="00D92E0C"/>
    <w:p w14:paraId="65D771B2" w14:textId="77777777" w:rsidR="00D92E0C" w:rsidRPr="00374B7B" w:rsidRDefault="00D92E0C" w:rsidP="00D92E0C"/>
    <w:p w14:paraId="15319468" w14:textId="77777777" w:rsidR="00D92E0C" w:rsidRPr="00374B7B" w:rsidRDefault="00D92E0C" w:rsidP="00D92E0C"/>
    <w:p w14:paraId="2A170BFC" w14:textId="77777777" w:rsidR="00D92E0C" w:rsidRPr="00374B7B" w:rsidRDefault="00D92E0C" w:rsidP="00D92E0C"/>
    <w:p w14:paraId="513390D9" w14:textId="77777777" w:rsidR="00D92E0C" w:rsidRPr="00374B7B" w:rsidRDefault="00D92E0C" w:rsidP="00D92E0C">
      <w:pPr>
        <w:jc w:val="center"/>
        <w:rPr>
          <w:rFonts w:ascii="Britannic Bold" w:hAnsi="Britannic Bold"/>
        </w:rPr>
      </w:pPr>
    </w:p>
    <w:p w14:paraId="4248A78E" w14:textId="77777777" w:rsidR="00D92E0C" w:rsidRPr="00374B7B" w:rsidRDefault="00A35804" w:rsidP="00D92E0C">
      <w:pPr>
        <w:jc w:val="center"/>
        <w:rPr>
          <w:rFonts w:ascii="Museo Sans 900" w:hAnsi="Museo Sans 900"/>
          <w:sz w:val="52"/>
          <w:szCs w:val="52"/>
        </w:rPr>
      </w:pPr>
      <w:r>
        <w:rPr>
          <w:noProof/>
          <w:lang w:eastAsia="en-AU"/>
        </w:rPr>
        <w:drawing>
          <wp:anchor distT="0" distB="0" distL="114300" distR="114300" simplePos="0" relativeHeight="251672064" behindDoc="0" locked="0" layoutInCell="1" allowOverlap="1" wp14:anchorId="77E66FA7" wp14:editId="5E564B7C">
            <wp:simplePos x="0" y="0"/>
            <wp:positionH relativeFrom="column">
              <wp:posOffset>4445</wp:posOffset>
            </wp:positionH>
            <wp:positionV relativeFrom="paragraph">
              <wp:posOffset>502857</wp:posOffset>
            </wp:positionV>
            <wp:extent cx="3126622" cy="2593169"/>
            <wp:effectExtent l="0" t="0" r="0" b="0"/>
            <wp:wrapNone/>
            <wp:docPr id="7" name="Picture 7" descr="http://humour.amulyam.com/images/humour/large/1210/117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http://humour.amulyam.com/images/humour/large/1210/117084.jpg"/>
                    <pic:cNvPicPr>
                      <a:picLocks noChangeAspect="1" noChangeArrowheads="1"/>
                    </pic:cNvPicPr>
                  </pic:nvPicPr>
                  <pic:blipFill rotWithShape="1">
                    <a:blip r:embed="rId9">
                      <a:extLst>
                        <a:ext uri="{28A0092B-C50C-407E-A947-70E740481C1C}">
                          <a14:useLocalDpi xmlns:a14="http://schemas.microsoft.com/office/drawing/2010/main" val="0"/>
                        </a:ext>
                      </a:extLst>
                    </a:blip>
                    <a:srcRect t="3793" b="7737"/>
                    <a:stretch/>
                  </pic:blipFill>
                  <pic:spPr bwMode="auto">
                    <a:xfrm>
                      <a:off x="0" y="0"/>
                      <a:ext cx="3126622" cy="25931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1A40">
        <w:rPr>
          <w:rFonts w:ascii="Museo Sans 900" w:hAnsi="Museo Sans 900"/>
          <w:sz w:val="52"/>
          <w:szCs w:val="52"/>
        </w:rPr>
        <w:t>Chemical Synthesis</w:t>
      </w:r>
    </w:p>
    <w:p w14:paraId="7850BA70" w14:textId="77777777" w:rsidR="00CC11D7" w:rsidRPr="00374B7B" w:rsidRDefault="00B11B58" w:rsidP="00D92E0C">
      <w:pPr>
        <w:jc w:val="center"/>
        <w:rPr>
          <w:rFonts w:ascii="Museo Sans 900" w:hAnsi="Museo Sans 900"/>
          <w:sz w:val="52"/>
          <w:szCs w:val="52"/>
        </w:rPr>
      </w:pPr>
      <w:r>
        <w:rPr>
          <w:noProof/>
          <w:lang w:eastAsia="en-AU"/>
        </w:rPr>
        <w:drawing>
          <wp:anchor distT="0" distB="0" distL="114300" distR="114300" simplePos="0" relativeHeight="251691520" behindDoc="0" locked="0" layoutInCell="1" allowOverlap="1" wp14:anchorId="2F9AAA97" wp14:editId="5B8F34D3">
            <wp:simplePos x="0" y="0"/>
            <wp:positionH relativeFrom="column">
              <wp:posOffset>3813727</wp:posOffset>
            </wp:positionH>
            <wp:positionV relativeFrom="paragraph">
              <wp:posOffset>120546</wp:posOffset>
            </wp:positionV>
            <wp:extent cx="1624062" cy="2455474"/>
            <wp:effectExtent l="0" t="0" r="0" b="2540"/>
            <wp:wrapNone/>
            <wp:docPr id="9" name="Picture 9" descr="https://cdn-img-2.wanelo.com/p/a89/18e/9c8/b37a702342143c3c108da31/x354-q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descr="https://cdn-img-2.wanelo.com/p/a89/18e/9c8/b37a702342143c3c108da31/x354-q80.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7488" r="16371"/>
                    <a:stretch/>
                  </pic:blipFill>
                  <pic:spPr bwMode="auto">
                    <a:xfrm>
                      <a:off x="0" y="0"/>
                      <a:ext cx="1624062" cy="24554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useo Sans 900" w:hAnsi="Museo Sans 900"/>
          <w:sz w:val="52"/>
          <w:szCs w:val="52"/>
        </w:rPr>
        <w:t xml:space="preserve">    </w:t>
      </w:r>
    </w:p>
    <w:p w14:paraId="4C0D624F" w14:textId="77777777" w:rsidR="00CC11D7" w:rsidRPr="00374B7B" w:rsidRDefault="00CC11D7" w:rsidP="00D92E0C">
      <w:pPr>
        <w:jc w:val="center"/>
      </w:pPr>
    </w:p>
    <w:p w14:paraId="388141D9" w14:textId="77777777" w:rsidR="00E02E28" w:rsidRDefault="00E02E28" w:rsidP="00E02E28"/>
    <w:p w14:paraId="51C7F0CE" w14:textId="77777777" w:rsidR="00E02E28" w:rsidRDefault="00E02E28" w:rsidP="00E02E28">
      <w:pPr>
        <w:rPr>
          <w:rFonts w:ascii="Arial" w:hAnsi="Arial" w:cs="Arial"/>
          <w:sz w:val="16"/>
        </w:rPr>
      </w:pPr>
    </w:p>
    <w:p w14:paraId="7E6DF9E8" w14:textId="77777777" w:rsidR="00E02E28" w:rsidRDefault="00E02E28" w:rsidP="00E02E28">
      <w:pPr>
        <w:rPr>
          <w:rFonts w:ascii="Arial" w:hAnsi="Arial" w:cs="Arial"/>
          <w:sz w:val="16"/>
        </w:rPr>
      </w:pPr>
    </w:p>
    <w:p w14:paraId="5C1928C6" w14:textId="77777777" w:rsidR="00E02E28" w:rsidRDefault="00E02E28" w:rsidP="00E02E28">
      <w:pPr>
        <w:rPr>
          <w:rFonts w:ascii="Arial" w:hAnsi="Arial" w:cs="Arial"/>
          <w:sz w:val="16"/>
        </w:rPr>
      </w:pPr>
    </w:p>
    <w:p w14:paraId="4C3E188F" w14:textId="77777777" w:rsidR="00E02E28" w:rsidRPr="00E02E28" w:rsidRDefault="00E02E28" w:rsidP="00E02E28">
      <w:pPr>
        <w:rPr>
          <w:rFonts w:ascii="Arial" w:hAnsi="Arial" w:cs="Arial"/>
          <w:sz w:val="16"/>
        </w:rPr>
      </w:pPr>
    </w:p>
    <w:p w14:paraId="0540FD9F" w14:textId="66E89DC2" w:rsidR="009247DF" w:rsidRPr="001B3D1D" w:rsidRDefault="001867CE" w:rsidP="00D92E0C">
      <w:pPr>
        <w:jc w:val="center"/>
        <w:rPr>
          <w:rFonts w:ascii="Arial" w:hAnsi="Arial" w:cs="Arial"/>
          <w:sz w:val="18"/>
        </w:rPr>
      </w:pPr>
      <w:r>
        <w:rPr>
          <w:rFonts w:ascii="Arial" w:hAnsi="Arial" w:cs="Arial"/>
          <w:sz w:val="18"/>
        </w:rPr>
        <w:t xml:space="preserve">                                                    </w:t>
      </w:r>
      <w:r w:rsidR="00A35804">
        <w:rPr>
          <w:rFonts w:ascii="Arial" w:hAnsi="Arial" w:cs="Arial"/>
          <w:sz w:val="18"/>
        </w:rPr>
        <w:t xml:space="preserve">                      </w:t>
      </w:r>
      <w:r>
        <w:rPr>
          <w:rFonts w:ascii="Arial" w:hAnsi="Arial" w:cs="Arial"/>
          <w:sz w:val="18"/>
        </w:rPr>
        <w:t xml:space="preserve">                                                                                    </w:t>
      </w:r>
      <w:sdt>
        <w:sdtPr>
          <w:rPr>
            <w:rFonts w:ascii="Arial" w:hAnsi="Arial" w:cs="Arial"/>
            <w:sz w:val="18"/>
          </w:rPr>
          <w:id w:val="1062219591"/>
          <w:citation/>
        </w:sdtPr>
        <w:sdtEndPr/>
        <w:sdtContent>
          <w:r>
            <w:rPr>
              <w:rFonts w:ascii="Arial" w:hAnsi="Arial" w:cs="Arial"/>
              <w:sz w:val="18"/>
            </w:rPr>
            <w:fldChar w:fldCharType="begin"/>
          </w:r>
          <w:r>
            <w:rPr>
              <w:rFonts w:ascii="Arial" w:hAnsi="Arial" w:cs="Arial"/>
              <w:sz w:val="18"/>
              <w:lang w:val="en-US"/>
            </w:rPr>
            <w:instrText xml:space="preserve"> CITATION Wan16 \l 1033 </w:instrText>
          </w:r>
          <w:r>
            <w:rPr>
              <w:rFonts w:ascii="Arial" w:hAnsi="Arial" w:cs="Arial"/>
              <w:sz w:val="18"/>
            </w:rPr>
            <w:fldChar w:fldCharType="separate"/>
          </w:r>
          <w:r w:rsidR="00442560" w:rsidRPr="00442560">
            <w:rPr>
              <w:rFonts w:ascii="Arial" w:hAnsi="Arial" w:cs="Arial"/>
              <w:noProof/>
              <w:sz w:val="18"/>
              <w:lang w:val="en-US"/>
            </w:rPr>
            <w:t>(Wanelo 2016)</w:t>
          </w:r>
          <w:r>
            <w:rPr>
              <w:rFonts w:ascii="Arial" w:hAnsi="Arial" w:cs="Arial"/>
              <w:sz w:val="18"/>
            </w:rPr>
            <w:fldChar w:fldCharType="end"/>
          </w:r>
        </w:sdtContent>
      </w:sdt>
    </w:p>
    <w:p w14:paraId="294E5DCF" w14:textId="5CC1A220" w:rsidR="009247DF" w:rsidRPr="00374B7B" w:rsidRDefault="00CA3962" w:rsidP="0071046D">
      <w:r>
        <w:rPr>
          <w:noProof/>
          <w:lang w:eastAsia="en-AU"/>
        </w:rPr>
        <w:drawing>
          <wp:anchor distT="0" distB="0" distL="114300" distR="114300" simplePos="0" relativeHeight="251702784" behindDoc="0" locked="0" layoutInCell="1" allowOverlap="1" wp14:anchorId="1FEA77EB" wp14:editId="0107301E">
            <wp:simplePos x="0" y="0"/>
            <wp:positionH relativeFrom="column">
              <wp:posOffset>48260</wp:posOffset>
            </wp:positionH>
            <wp:positionV relativeFrom="paragraph">
              <wp:posOffset>197112</wp:posOffset>
            </wp:positionV>
            <wp:extent cx="2114733" cy="1498921"/>
            <wp:effectExtent l="0" t="0" r="0" b="6350"/>
            <wp:wrapNone/>
            <wp:docPr id="10" name="Picture 10" descr="http://data2.whicdn.com/images/62756437/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http://data2.whicdn.com/images/62756437/large.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7070" t="20174" r="5841" b="18091"/>
                    <a:stretch/>
                  </pic:blipFill>
                  <pic:spPr bwMode="auto">
                    <a:xfrm>
                      <a:off x="0" y="0"/>
                      <a:ext cx="2114733" cy="14989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1B58">
        <w:rPr>
          <w:noProof/>
          <w:lang w:eastAsia="en-AU"/>
        </w:rPr>
        <w:drawing>
          <wp:anchor distT="0" distB="0" distL="114300" distR="114300" simplePos="0" relativeHeight="251681280" behindDoc="0" locked="0" layoutInCell="1" allowOverlap="1" wp14:anchorId="0BCD95CA" wp14:editId="68F82446">
            <wp:simplePos x="0" y="0"/>
            <wp:positionH relativeFrom="column">
              <wp:posOffset>3713979</wp:posOffset>
            </wp:positionH>
            <wp:positionV relativeFrom="paragraph">
              <wp:posOffset>251092</wp:posOffset>
            </wp:positionV>
            <wp:extent cx="2927450" cy="1499382"/>
            <wp:effectExtent l="0" t="0" r="6350" b="5715"/>
            <wp:wrapNone/>
            <wp:docPr id="8" name="Picture 8" descr="http://31.media.tumblr.com/tumblr_m8xgsb8OUO1ry1nej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descr="http://31.media.tumblr.com/tumblr_m8xgsb8OUO1ry1nejo1_500.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29710" b="19073"/>
                    <a:stretch/>
                  </pic:blipFill>
                  <pic:spPr bwMode="auto">
                    <a:xfrm>
                      <a:off x="0" y="0"/>
                      <a:ext cx="2927450" cy="14993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046D" w:rsidRPr="00374B7B">
        <w:t xml:space="preserve">                               </w:t>
      </w:r>
      <w:r w:rsidR="00A35804">
        <w:rPr>
          <w:rFonts w:ascii="Arial" w:hAnsi="Arial" w:cs="Arial"/>
          <w:sz w:val="18"/>
        </w:rPr>
        <w:t xml:space="preserve">                                          </w:t>
      </w:r>
      <w:sdt>
        <w:sdtPr>
          <w:rPr>
            <w:rFonts w:ascii="Arial" w:hAnsi="Arial" w:cs="Arial"/>
            <w:sz w:val="18"/>
          </w:rPr>
          <w:id w:val="-1254047240"/>
          <w:citation/>
        </w:sdtPr>
        <w:sdtEndPr/>
        <w:sdtContent>
          <w:r w:rsidR="00A35804" w:rsidRPr="001B3D1D">
            <w:rPr>
              <w:rFonts w:ascii="Arial" w:hAnsi="Arial" w:cs="Arial"/>
              <w:sz w:val="18"/>
            </w:rPr>
            <w:fldChar w:fldCharType="begin"/>
          </w:r>
          <w:r w:rsidR="00A35804" w:rsidRPr="001B3D1D">
            <w:rPr>
              <w:rFonts w:ascii="Arial" w:hAnsi="Arial" w:cs="Arial"/>
              <w:sz w:val="18"/>
              <w:lang w:val="en-US"/>
            </w:rPr>
            <w:instrText xml:space="preserve"> CITATION Vig16 \l 1033 </w:instrText>
          </w:r>
          <w:r w:rsidR="00A35804" w:rsidRPr="001B3D1D">
            <w:rPr>
              <w:rFonts w:ascii="Arial" w:hAnsi="Arial" w:cs="Arial"/>
              <w:sz w:val="18"/>
            </w:rPr>
            <w:fldChar w:fldCharType="separate"/>
          </w:r>
          <w:r w:rsidR="00442560" w:rsidRPr="00442560">
            <w:rPr>
              <w:rFonts w:ascii="Arial" w:hAnsi="Arial" w:cs="Arial"/>
              <w:noProof/>
              <w:sz w:val="18"/>
              <w:lang w:val="en-US"/>
            </w:rPr>
            <w:t>(Vignesh n.d.)</w:t>
          </w:r>
          <w:r w:rsidR="00A35804" w:rsidRPr="001B3D1D">
            <w:rPr>
              <w:rFonts w:ascii="Arial" w:hAnsi="Arial" w:cs="Arial"/>
              <w:sz w:val="18"/>
            </w:rPr>
            <w:fldChar w:fldCharType="end"/>
          </w:r>
        </w:sdtContent>
      </w:sdt>
    </w:p>
    <w:p w14:paraId="3E7185A6" w14:textId="77777777" w:rsidR="0071046D" w:rsidRDefault="0071046D" w:rsidP="0071046D">
      <w:r w:rsidRPr="00374B7B">
        <w:t xml:space="preserve">   </w:t>
      </w:r>
      <w:r w:rsidR="00DA3C9E">
        <w:t xml:space="preserve">          </w:t>
      </w:r>
      <w:r w:rsidR="00DA3C9E">
        <w:rPr>
          <w:rFonts w:ascii="Arial" w:hAnsi="Arial" w:cs="Arial"/>
          <w:sz w:val="16"/>
        </w:rPr>
        <w:t xml:space="preserve">                                                </w:t>
      </w:r>
    </w:p>
    <w:p w14:paraId="2420F4AB" w14:textId="77777777" w:rsidR="00DA3C9E" w:rsidRDefault="00DA3C9E" w:rsidP="0071046D"/>
    <w:p w14:paraId="1F5702EA" w14:textId="77777777" w:rsidR="00DA3C9E" w:rsidRDefault="00DA3C9E" w:rsidP="0071046D"/>
    <w:p w14:paraId="681786B9" w14:textId="20361E0F" w:rsidR="00D92E58" w:rsidRDefault="00D92E58" w:rsidP="0071046D">
      <w:r>
        <w:t xml:space="preserve">                                                                       </w:t>
      </w:r>
      <w:sdt>
        <w:sdtPr>
          <w:id w:val="289327981"/>
          <w:citation/>
        </w:sdtPr>
        <w:sdtEndPr/>
        <w:sdtContent>
          <w:r>
            <w:fldChar w:fldCharType="begin"/>
          </w:r>
          <w:r>
            <w:rPr>
              <w:lang w:val="en-US"/>
            </w:rPr>
            <w:instrText xml:space="preserve"> CITATION Ons15 \l 1033 </w:instrText>
          </w:r>
          <w:r>
            <w:fldChar w:fldCharType="separate"/>
          </w:r>
          <w:r w:rsidR="00442560">
            <w:rPr>
              <w:noProof/>
              <w:lang w:val="en-US"/>
            </w:rPr>
            <w:t>(Onsdag 2015)</w:t>
          </w:r>
          <w:r>
            <w:fldChar w:fldCharType="end"/>
          </w:r>
        </w:sdtContent>
      </w:sdt>
    </w:p>
    <w:p w14:paraId="69985E7E" w14:textId="77777777" w:rsidR="00B11B58" w:rsidRDefault="00A35804" w:rsidP="00D92E58">
      <w:r>
        <w:rPr>
          <w:noProof/>
          <w:lang w:eastAsia="en-AU"/>
        </w:rPr>
        <w:drawing>
          <wp:anchor distT="0" distB="0" distL="114300" distR="114300" simplePos="0" relativeHeight="251707904" behindDoc="0" locked="0" layoutInCell="1" allowOverlap="1" wp14:anchorId="1294781F" wp14:editId="64D10198">
            <wp:simplePos x="0" y="0"/>
            <wp:positionH relativeFrom="column">
              <wp:posOffset>1551342</wp:posOffset>
            </wp:positionH>
            <wp:positionV relativeFrom="paragraph">
              <wp:posOffset>198188</wp:posOffset>
            </wp:positionV>
            <wp:extent cx="3690302" cy="2758619"/>
            <wp:effectExtent l="0" t="0" r="5715" b="3810"/>
            <wp:wrapNone/>
            <wp:docPr id="11" name="Picture 11" descr="https://s-media-cache-ak0.pinimg.com/564x/74/6c/58/746c58595562126200e23a87421dc6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descr="https://s-media-cache-ak0.pinimg.com/564x/74/6c/58/746c58595562126200e23a87421dc62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0302" cy="27586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650A">
        <w:t xml:space="preserve">                           </w:t>
      </w:r>
      <w:r w:rsidR="00D92E58">
        <w:t xml:space="preserve">                          </w:t>
      </w:r>
      <w:r w:rsidR="0022650A">
        <w:t xml:space="preserve">                                                                                                                    </w:t>
      </w:r>
    </w:p>
    <w:p w14:paraId="156DE836" w14:textId="74EADC74" w:rsidR="0059291D" w:rsidRPr="0022650A" w:rsidRDefault="00B11B58" w:rsidP="00D92E0C">
      <w:pPr>
        <w:jc w:val="center"/>
        <w:rPr>
          <w:rFonts w:ascii="Arial" w:hAnsi="Arial" w:cs="Arial"/>
        </w:rPr>
      </w:pPr>
      <w:r>
        <w:t xml:space="preserve">                                                                                                                                                                        </w:t>
      </w:r>
      <w:r w:rsidR="0022650A">
        <w:t xml:space="preserve">  </w:t>
      </w:r>
      <w:sdt>
        <w:sdtPr>
          <w:rPr>
            <w:rFonts w:ascii="Arial" w:hAnsi="Arial" w:cs="Arial"/>
            <w:sz w:val="18"/>
          </w:rPr>
          <w:id w:val="1629365414"/>
          <w:citation/>
        </w:sdtPr>
        <w:sdtEndPr/>
        <w:sdtContent>
          <w:r w:rsidR="0022650A" w:rsidRPr="0022650A">
            <w:rPr>
              <w:rFonts w:ascii="Arial" w:hAnsi="Arial" w:cs="Arial"/>
              <w:sz w:val="18"/>
            </w:rPr>
            <w:fldChar w:fldCharType="begin"/>
          </w:r>
          <w:r w:rsidR="0022650A" w:rsidRPr="0022650A">
            <w:rPr>
              <w:rFonts w:ascii="Arial" w:hAnsi="Arial" w:cs="Arial"/>
              <w:sz w:val="18"/>
              <w:lang w:val="en-US"/>
            </w:rPr>
            <w:instrText xml:space="preserve"> CITATION Spt16 \l 1033 </w:instrText>
          </w:r>
          <w:r w:rsidR="0022650A" w:rsidRPr="0022650A">
            <w:rPr>
              <w:rFonts w:ascii="Arial" w:hAnsi="Arial" w:cs="Arial"/>
              <w:sz w:val="18"/>
            </w:rPr>
            <w:fldChar w:fldCharType="separate"/>
          </w:r>
          <w:r w:rsidR="00442560" w:rsidRPr="00442560">
            <w:rPr>
              <w:rFonts w:ascii="Arial" w:hAnsi="Arial" w:cs="Arial"/>
              <w:noProof/>
              <w:sz w:val="18"/>
              <w:lang w:val="en-US"/>
            </w:rPr>
            <w:t>(Sptcard.com 2016)</w:t>
          </w:r>
          <w:r w:rsidR="0022650A" w:rsidRPr="0022650A">
            <w:rPr>
              <w:rFonts w:ascii="Arial" w:hAnsi="Arial" w:cs="Arial"/>
              <w:sz w:val="18"/>
            </w:rPr>
            <w:fldChar w:fldCharType="end"/>
          </w:r>
        </w:sdtContent>
      </w:sdt>
      <w:r w:rsidR="00DC19DD" w:rsidRPr="0022650A">
        <w:rPr>
          <w:rFonts w:ascii="Arial" w:hAnsi="Arial" w:cs="Arial"/>
          <w:sz w:val="18"/>
        </w:rPr>
        <w:t xml:space="preserve">                                                        </w:t>
      </w:r>
    </w:p>
    <w:p w14:paraId="34720A54" w14:textId="77777777" w:rsidR="00791B00" w:rsidRDefault="0059291D" w:rsidP="0059291D">
      <w:r>
        <w:t xml:space="preserve">                                                                                                   </w:t>
      </w:r>
    </w:p>
    <w:p w14:paraId="16030086" w14:textId="77777777" w:rsidR="00791B00" w:rsidRDefault="00A35804" w:rsidP="0059291D">
      <w:r>
        <w:t xml:space="preserve">                                         </w:t>
      </w:r>
    </w:p>
    <w:p w14:paraId="0C37DD83" w14:textId="77777777" w:rsidR="00791B00" w:rsidRDefault="0059291D" w:rsidP="00791B00">
      <w:r>
        <w:t xml:space="preserve">            </w:t>
      </w:r>
      <w:r w:rsidR="00DC19DD" w:rsidRPr="00374B7B">
        <w:t xml:space="preserve">       </w:t>
      </w:r>
      <w:r>
        <w:t xml:space="preserve">                        </w:t>
      </w:r>
      <w:r w:rsidR="00791B00">
        <w:t xml:space="preserve">              </w:t>
      </w:r>
    </w:p>
    <w:p w14:paraId="5639B358" w14:textId="77777777" w:rsidR="009247DF" w:rsidRDefault="00791B00" w:rsidP="00791B00">
      <w:pPr>
        <w:rPr>
          <w:rFonts w:ascii="Arial" w:hAnsi="Arial" w:cs="Arial"/>
          <w:sz w:val="16"/>
        </w:rPr>
      </w:pPr>
      <w:r>
        <w:rPr>
          <w:rFonts w:ascii="Arial" w:hAnsi="Arial" w:cs="Arial"/>
          <w:sz w:val="16"/>
        </w:rPr>
        <w:t xml:space="preserve">    </w:t>
      </w:r>
    </w:p>
    <w:p w14:paraId="7EA21F1E" w14:textId="77777777" w:rsidR="00D92E58" w:rsidRDefault="00791B00" w:rsidP="00791B00">
      <w:pPr>
        <w:rPr>
          <w:rFonts w:ascii="Arial" w:hAnsi="Arial" w:cs="Arial"/>
          <w:sz w:val="16"/>
        </w:rPr>
      </w:pPr>
      <w:r>
        <w:rPr>
          <w:rFonts w:ascii="Arial" w:hAnsi="Arial" w:cs="Arial"/>
          <w:sz w:val="16"/>
        </w:rPr>
        <w:t xml:space="preserve">      </w:t>
      </w:r>
    </w:p>
    <w:p w14:paraId="2C90AE2C" w14:textId="77777777" w:rsidR="00D92E58" w:rsidRDefault="00D92E58" w:rsidP="00791B00">
      <w:pPr>
        <w:rPr>
          <w:rFonts w:ascii="Arial" w:hAnsi="Arial" w:cs="Arial"/>
          <w:sz w:val="16"/>
        </w:rPr>
      </w:pPr>
    </w:p>
    <w:p w14:paraId="45769398" w14:textId="77777777" w:rsidR="00A35804" w:rsidRDefault="00D92E58" w:rsidP="00A35804">
      <w:pPr>
        <w:jc w:val="center"/>
        <w:rPr>
          <w:rFonts w:ascii="Arial" w:hAnsi="Arial" w:cs="Arial"/>
          <w:sz w:val="16"/>
        </w:rPr>
      </w:pPr>
      <w:r>
        <w:rPr>
          <w:rFonts w:ascii="Arial" w:hAnsi="Arial" w:cs="Arial"/>
          <w:sz w:val="16"/>
        </w:rPr>
        <w:t xml:space="preserve">                                                                           </w:t>
      </w:r>
      <w:r w:rsidR="00A35804">
        <w:rPr>
          <w:rFonts w:ascii="Arial" w:hAnsi="Arial" w:cs="Arial"/>
          <w:sz w:val="16"/>
        </w:rPr>
        <w:t xml:space="preserve"> </w:t>
      </w:r>
    </w:p>
    <w:p w14:paraId="7108FE3D" w14:textId="4CA13E8C" w:rsidR="00A35804" w:rsidRPr="00374B7B" w:rsidRDefault="00A35804" w:rsidP="00A35804">
      <w:pPr>
        <w:jc w:val="center"/>
      </w:pPr>
      <w:r>
        <w:rPr>
          <w:rFonts w:ascii="Arial" w:hAnsi="Arial" w:cs="Arial"/>
          <w:sz w:val="16"/>
        </w:rPr>
        <w:t xml:space="preserve">                                                                         </w:t>
      </w:r>
      <w:r w:rsidR="00D92E58">
        <w:rPr>
          <w:rFonts w:ascii="Arial" w:hAnsi="Arial" w:cs="Arial"/>
          <w:sz w:val="16"/>
        </w:rPr>
        <w:t xml:space="preserve">  </w:t>
      </w:r>
      <w:r>
        <w:rPr>
          <w:rFonts w:ascii="Arial" w:hAnsi="Arial" w:cs="Arial"/>
          <w:sz w:val="16"/>
        </w:rPr>
        <w:t xml:space="preserve">                                                                                                         </w:t>
      </w:r>
      <w:r w:rsidR="00D92E58">
        <w:rPr>
          <w:rFonts w:ascii="Arial" w:hAnsi="Arial" w:cs="Arial"/>
          <w:sz w:val="16"/>
        </w:rPr>
        <w:t xml:space="preserve"> </w:t>
      </w:r>
      <w:sdt>
        <w:sdtPr>
          <w:id w:val="-1692289922"/>
          <w:citation/>
        </w:sdtPr>
        <w:sdtEndPr/>
        <w:sdtContent>
          <w:r>
            <w:fldChar w:fldCharType="begin"/>
          </w:r>
          <w:r>
            <w:rPr>
              <w:lang w:val="en-US"/>
            </w:rPr>
            <w:instrText xml:space="preserve"> CITATION Niz16 \l 1033 </w:instrText>
          </w:r>
          <w:r>
            <w:fldChar w:fldCharType="separate"/>
          </w:r>
          <w:r w:rsidR="00442560">
            <w:rPr>
              <w:noProof/>
              <w:lang w:val="en-US"/>
            </w:rPr>
            <w:t>(Nizalowski n.d.)</w:t>
          </w:r>
          <w:r>
            <w:fldChar w:fldCharType="end"/>
          </w:r>
        </w:sdtContent>
      </w:sdt>
    </w:p>
    <w:p w14:paraId="010E6A11" w14:textId="77777777" w:rsidR="009247DF" w:rsidRPr="00791B00" w:rsidRDefault="00D92E58" w:rsidP="00791B00">
      <w:pPr>
        <w:rPr>
          <w:rFonts w:ascii="Arial" w:hAnsi="Arial" w:cs="Arial"/>
        </w:rPr>
      </w:pPr>
      <w:r>
        <w:rPr>
          <w:rFonts w:ascii="Arial" w:hAnsi="Arial" w:cs="Arial"/>
          <w:sz w:val="16"/>
        </w:rPr>
        <w:t xml:space="preserve">          </w:t>
      </w:r>
      <w:r w:rsidR="00791B00">
        <w:rPr>
          <w:rFonts w:ascii="Arial" w:hAnsi="Arial" w:cs="Arial"/>
          <w:sz w:val="16"/>
        </w:rPr>
        <w:t xml:space="preserve">                                                                                                                                                                                           </w:t>
      </w:r>
      <w:r w:rsidR="009247DF" w:rsidRPr="00374B7B">
        <w:br w:type="page"/>
      </w:r>
    </w:p>
    <w:tbl>
      <w:tblPr>
        <w:tblW w:w="0" w:type="auto"/>
        <w:tblBorders>
          <w:top w:val="thickThin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Look w:val="01E0" w:firstRow="1" w:lastRow="1" w:firstColumn="1" w:lastColumn="1" w:noHBand="0" w:noVBand="0"/>
      </w:tblPr>
      <w:tblGrid>
        <w:gridCol w:w="982"/>
        <w:gridCol w:w="1863"/>
        <w:gridCol w:w="5341"/>
        <w:gridCol w:w="2204"/>
      </w:tblGrid>
      <w:tr w:rsidR="009247DF" w:rsidRPr="00374B7B" w14:paraId="5A4872FF" w14:textId="77777777" w:rsidTr="00157F6E">
        <w:tc>
          <w:tcPr>
            <w:tcW w:w="985" w:type="dxa"/>
            <w:shd w:val="clear" w:color="auto" w:fill="auto"/>
          </w:tcPr>
          <w:p w14:paraId="2107C40D" w14:textId="77777777" w:rsidR="009247DF" w:rsidRPr="00374B7B" w:rsidRDefault="009247DF" w:rsidP="003B441D">
            <w:pPr>
              <w:jc w:val="center"/>
              <w:rPr>
                <w:rFonts w:ascii="Arial" w:hAnsi="Arial" w:cs="Arial"/>
                <w:b/>
                <w:caps/>
                <w:sz w:val="24"/>
                <w:szCs w:val="24"/>
              </w:rPr>
            </w:pPr>
            <w:r w:rsidRPr="00374B7B">
              <w:rPr>
                <w:rFonts w:ascii="Arial" w:hAnsi="Arial" w:cs="Arial"/>
                <w:b/>
                <w:caps/>
                <w:sz w:val="24"/>
                <w:szCs w:val="24"/>
              </w:rPr>
              <w:lastRenderedPageBreak/>
              <w:t>Week</w:t>
            </w:r>
          </w:p>
        </w:tc>
        <w:tc>
          <w:tcPr>
            <w:tcW w:w="1915" w:type="dxa"/>
            <w:shd w:val="clear" w:color="auto" w:fill="auto"/>
          </w:tcPr>
          <w:p w14:paraId="41F8F134" w14:textId="77777777" w:rsidR="009247DF" w:rsidRPr="00374B7B" w:rsidRDefault="009247DF" w:rsidP="003B441D">
            <w:pPr>
              <w:jc w:val="center"/>
              <w:rPr>
                <w:rFonts w:ascii="Arial" w:hAnsi="Arial" w:cs="Arial"/>
                <w:b/>
                <w:caps/>
                <w:sz w:val="24"/>
                <w:szCs w:val="24"/>
              </w:rPr>
            </w:pPr>
            <w:r w:rsidRPr="00374B7B">
              <w:rPr>
                <w:rFonts w:ascii="Arial" w:hAnsi="Arial" w:cs="Arial"/>
                <w:b/>
                <w:caps/>
                <w:sz w:val="24"/>
                <w:szCs w:val="24"/>
              </w:rPr>
              <w:t>topic</w:t>
            </w:r>
          </w:p>
        </w:tc>
        <w:tc>
          <w:tcPr>
            <w:tcW w:w="5549" w:type="dxa"/>
            <w:shd w:val="clear" w:color="auto" w:fill="auto"/>
          </w:tcPr>
          <w:p w14:paraId="064A2C00" w14:textId="77777777" w:rsidR="009247DF" w:rsidRPr="00374B7B" w:rsidRDefault="009247DF" w:rsidP="003B441D">
            <w:pPr>
              <w:jc w:val="center"/>
              <w:rPr>
                <w:rFonts w:ascii="Arial" w:hAnsi="Arial" w:cs="Arial"/>
                <w:b/>
                <w:caps/>
                <w:sz w:val="24"/>
                <w:szCs w:val="24"/>
              </w:rPr>
            </w:pPr>
            <w:r w:rsidRPr="00374B7B">
              <w:rPr>
                <w:rFonts w:ascii="Arial" w:hAnsi="Arial" w:cs="Arial"/>
                <w:b/>
                <w:caps/>
                <w:sz w:val="24"/>
                <w:szCs w:val="24"/>
              </w:rPr>
              <w:t>unit content</w:t>
            </w:r>
          </w:p>
        </w:tc>
        <w:tc>
          <w:tcPr>
            <w:tcW w:w="2233" w:type="dxa"/>
            <w:shd w:val="clear" w:color="auto" w:fill="auto"/>
          </w:tcPr>
          <w:p w14:paraId="6686BE89" w14:textId="77777777" w:rsidR="009247DF" w:rsidRPr="00374B7B" w:rsidRDefault="009247DF" w:rsidP="003B441D">
            <w:pPr>
              <w:jc w:val="center"/>
              <w:rPr>
                <w:rFonts w:ascii="Arial" w:hAnsi="Arial" w:cs="Arial"/>
                <w:b/>
                <w:caps/>
                <w:sz w:val="24"/>
                <w:szCs w:val="24"/>
              </w:rPr>
            </w:pPr>
            <w:r w:rsidRPr="00374B7B">
              <w:rPr>
                <w:rFonts w:ascii="Arial" w:hAnsi="Arial" w:cs="Arial"/>
                <w:b/>
                <w:caps/>
                <w:sz w:val="24"/>
                <w:szCs w:val="24"/>
              </w:rPr>
              <w:t>assessment</w:t>
            </w:r>
          </w:p>
        </w:tc>
      </w:tr>
      <w:tr w:rsidR="00157F6E" w:rsidRPr="00374B7B" w14:paraId="6006559B" w14:textId="77777777" w:rsidTr="00157F6E">
        <w:tc>
          <w:tcPr>
            <w:tcW w:w="985" w:type="dxa"/>
            <w:shd w:val="clear" w:color="auto" w:fill="auto"/>
          </w:tcPr>
          <w:p w14:paraId="287089B0" w14:textId="77777777" w:rsidR="00157F6E" w:rsidRPr="008323C2" w:rsidRDefault="005B72D0" w:rsidP="004E2C64">
            <w:pPr>
              <w:jc w:val="center"/>
              <w:rPr>
                <w:rFonts w:ascii="Arial" w:hAnsi="Arial" w:cs="Arial"/>
                <w:sz w:val="24"/>
                <w:szCs w:val="24"/>
              </w:rPr>
            </w:pPr>
            <w:r>
              <w:rPr>
                <w:rFonts w:ascii="Arial" w:hAnsi="Arial" w:cs="Arial"/>
                <w:sz w:val="24"/>
                <w:szCs w:val="24"/>
              </w:rPr>
              <w:t>24 – 29</w:t>
            </w:r>
          </w:p>
        </w:tc>
        <w:tc>
          <w:tcPr>
            <w:tcW w:w="1915" w:type="dxa"/>
            <w:shd w:val="clear" w:color="auto" w:fill="auto"/>
          </w:tcPr>
          <w:p w14:paraId="005EF1BE" w14:textId="77777777" w:rsidR="00157F6E" w:rsidRPr="008323C2" w:rsidRDefault="005B72D0" w:rsidP="00582E0C">
            <w:pPr>
              <w:jc w:val="center"/>
              <w:rPr>
                <w:rFonts w:ascii="Arial" w:hAnsi="Arial" w:cs="Arial"/>
                <w:sz w:val="24"/>
                <w:szCs w:val="24"/>
              </w:rPr>
            </w:pPr>
            <w:r>
              <w:rPr>
                <w:rFonts w:ascii="Arial" w:hAnsi="Arial" w:cs="Arial"/>
                <w:sz w:val="24"/>
                <w:szCs w:val="24"/>
              </w:rPr>
              <w:t>Chemical Synthesis</w:t>
            </w:r>
          </w:p>
        </w:tc>
        <w:tc>
          <w:tcPr>
            <w:tcW w:w="5549" w:type="dxa"/>
            <w:shd w:val="clear" w:color="auto" w:fill="auto"/>
          </w:tcPr>
          <w:p w14:paraId="556CC077" w14:textId="77777777" w:rsidR="0054432D" w:rsidRPr="0054432D" w:rsidRDefault="0054432D" w:rsidP="004E2C64">
            <w:pPr>
              <w:pStyle w:val="ListItem"/>
              <w:rPr>
                <w:rFonts w:ascii="Arial" w:hAnsi="Arial" w:cs="Arial"/>
                <w:sz w:val="28"/>
                <w:szCs w:val="24"/>
              </w:rPr>
            </w:pPr>
            <w:r w:rsidRPr="0054432D">
              <w:rPr>
                <w:rFonts w:ascii="Arial" w:hAnsi="Arial" w:cs="Arial"/>
                <w:sz w:val="24"/>
              </w:rPr>
              <w:t xml:space="preserve">Scientific knowledge can be used to design alternative chemical synthesis pathways, </w:t>
            </w:r>
            <w:proofErr w:type="gramStart"/>
            <w:r w:rsidRPr="0054432D">
              <w:rPr>
                <w:rFonts w:ascii="Arial" w:hAnsi="Arial" w:cs="Arial"/>
                <w:sz w:val="24"/>
              </w:rPr>
              <w:t>taking into account</w:t>
            </w:r>
            <w:proofErr w:type="gramEnd"/>
            <w:r w:rsidRPr="0054432D">
              <w:rPr>
                <w:rFonts w:ascii="Arial" w:hAnsi="Arial" w:cs="Arial"/>
                <w:sz w:val="24"/>
              </w:rPr>
              <w:t xml:space="preserve"> sustainability, local resources, economics and environmental impacts (green chemistry), including the production of ethanol and biodiesel.</w:t>
            </w:r>
          </w:p>
          <w:p w14:paraId="48208925" w14:textId="77777777" w:rsidR="00C01C34" w:rsidRPr="00C01C34" w:rsidRDefault="00C01C34" w:rsidP="004E2C64">
            <w:pPr>
              <w:pStyle w:val="ListItem"/>
              <w:rPr>
                <w:rFonts w:ascii="Arial" w:hAnsi="Arial" w:cs="Arial"/>
                <w:sz w:val="24"/>
                <w:szCs w:val="24"/>
              </w:rPr>
            </w:pPr>
            <w:r w:rsidRPr="00C01C34">
              <w:rPr>
                <w:rFonts w:ascii="Arial" w:hAnsi="Arial" w:cs="Arial"/>
                <w:sz w:val="24"/>
              </w:rPr>
              <w:t xml:space="preserve">chemical synthesis to form products with specific properties may require the construction of reaction sequences with more than one chemical reaction and involves the selection of </w:t>
            </w:r>
            <w:proofErr w:type="gramStart"/>
            <w:r w:rsidRPr="00C01C34">
              <w:rPr>
                <w:rFonts w:ascii="Arial" w:hAnsi="Arial" w:cs="Arial"/>
                <w:sz w:val="24"/>
              </w:rPr>
              <w:t>particular reagents</w:t>
            </w:r>
            <w:proofErr w:type="gramEnd"/>
            <w:r w:rsidRPr="00C01C34">
              <w:rPr>
                <w:rFonts w:ascii="Arial" w:hAnsi="Arial" w:cs="Arial"/>
                <w:sz w:val="24"/>
              </w:rPr>
              <w:t xml:space="preserve"> and reaction conditions in order to optimise the </w:t>
            </w:r>
            <w:r>
              <w:rPr>
                <w:rFonts w:ascii="Arial" w:hAnsi="Arial" w:cs="Arial"/>
                <w:sz w:val="24"/>
              </w:rPr>
              <w:t>rate and yield of the product</w:t>
            </w:r>
          </w:p>
          <w:p w14:paraId="233A3898" w14:textId="77777777" w:rsidR="00C01C34" w:rsidRPr="00C01C34" w:rsidRDefault="00C01C34" w:rsidP="004E2C64">
            <w:pPr>
              <w:pStyle w:val="ListItem"/>
              <w:rPr>
                <w:rFonts w:ascii="Arial" w:hAnsi="Arial" w:cs="Arial"/>
                <w:sz w:val="24"/>
                <w:szCs w:val="24"/>
              </w:rPr>
            </w:pPr>
            <w:r w:rsidRPr="00C01C34">
              <w:rPr>
                <w:rFonts w:ascii="Arial" w:hAnsi="Arial" w:cs="Arial"/>
                <w:sz w:val="24"/>
              </w:rPr>
              <w:t>quantities of products in a chemical synthesis reaction can be calculated by comparing stoichiometric quantities with actual quantities and by det</w:t>
            </w:r>
            <w:r>
              <w:rPr>
                <w:rFonts w:ascii="Arial" w:hAnsi="Arial" w:cs="Arial"/>
                <w:sz w:val="24"/>
              </w:rPr>
              <w:t xml:space="preserve">ermining the limiting reagent </w:t>
            </w:r>
          </w:p>
          <w:p w14:paraId="0B99E521" w14:textId="77777777" w:rsidR="00C01C34" w:rsidRPr="00C01C34" w:rsidRDefault="00C01C34" w:rsidP="004E2C64">
            <w:pPr>
              <w:pStyle w:val="ListItem"/>
              <w:rPr>
                <w:rFonts w:ascii="Arial" w:hAnsi="Arial" w:cs="Arial"/>
                <w:sz w:val="24"/>
                <w:szCs w:val="24"/>
              </w:rPr>
            </w:pPr>
            <w:r w:rsidRPr="00C01C34">
              <w:rPr>
                <w:rFonts w:ascii="Arial" w:hAnsi="Arial" w:cs="Arial"/>
                <w:sz w:val="24"/>
              </w:rPr>
              <w:t>the percentage yield of a chemical synthesis reaction can be calculated by comparing theoretical ver</w:t>
            </w:r>
            <w:r>
              <w:rPr>
                <w:rFonts w:ascii="Arial" w:hAnsi="Arial" w:cs="Arial"/>
                <w:sz w:val="24"/>
              </w:rPr>
              <w:t>sus actual product quantities</w:t>
            </w:r>
          </w:p>
          <w:p w14:paraId="29F7E886" w14:textId="77777777" w:rsidR="00C01C34" w:rsidRPr="00C01C34" w:rsidRDefault="00C01C34" w:rsidP="004E2C64">
            <w:pPr>
              <w:pStyle w:val="ListItem"/>
              <w:rPr>
                <w:rFonts w:ascii="Arial" w:hAnsi="Arial" w:cs="Arial"/>
                <w:sz w:val="24"/>
                <w:szCs w:val="24"/>
              </w:rPr>
            </w:pPr>
            <w:r w:rsidRPr="00C01C34">
              <w:rPr>
                <w:rFonts w:ascii="Arial" w:hAnsi="Arial" w:cs="Arial"/>
                <w:sz w:val="24"/>
              </w:rPr>
              <w:t xml:space="preserve">reagents and reaction conditions are chosen to optimise yield and rate for chemical synthesis processes, including in the production of ammonia (Haber process), sulfuric acid (Contact process) and biodiesel (base-catalysed </w:t>
            </w:r>
            <w:r>
              <w:rPr>
                <w:rFonts w:ascii="Arial" w:hAnsi="Arial" w:cs="Arial"/>
                <w:sz w:val="24"/>
              </w:rPr>
              <w:t>and lipase-catalysed methods)</w:t>
            </w:r>
          </w:p>
          <w:p w14:paraId="26A025BD" w14:textId="77777777" w:rsidR="00C01C34" w:rsidRPr="00C01C34" w:rsidRDefault="00C01C34" w:rsidP="004E2C64">
            <w:pPr>
              <w:pStyle w:val="ListItem"/>
              <w:rPr>
                <w:rFonts w:ascii="Arial" w:hAnsi="Arial" w:cs="Arial"/>
                <w:sz w:val="24"/>
                <w:szCs w:val="24"/>
              </w:rPr>
            </w:pPr>
            <w:r w:rsidRPr="00C01C34">
              <w:rPr>
                <w:rFonts w:ascii="Arial" w:hAnsi="Arial" w:cs="Arial"/>
                <w:sz w:val="24"/>
              </w:rPr>
              <w:t>enzymes are protein molecules which are biological catalysts and can be used on an industrial scale to produce chemicals that would otherwise require high pressure or temperature conditions to achieve an economically viable rate, including fermentation to produce ethanol versus hy</w:t>
            </w:r>
            <w:r>
              <w:rPr>
                <w:rFonts w:ascii="Arial" w:hAnsi="Arial" w:cs="Arial"/>
                <w:sz w:val="24"/>
              </w:rPr>
              <w:t>drolysis of ethene</w:t>
            </w:r>
          </w:p>
          <w:p w14:paraId="68D47AF4" w14:textId="77777777" w:rsidR="00C01C34" w:rsidRPr="00C01C34" w:rsidRDefault="00C01C34" w:rsidP="004E2C64">
            <w:pPr>
              <w:pStyle w:val="ListItem"/>
              <w:rPr>
                <w:rFonts w:ascii="Arial" w:hAnsi="Arial" w:cs="Arial"/>
                <w:sz w:val="24"/>
                <w:szCs w:val="24"/>
              </w:rPr>
            </w:pPr>
            <w:r w:rsidRPr="00C01C34">
              <w:rPr>
                <w:rFonts w:ascii="Arial" w:hAnsi="Arial" w:cs="Arial"/>
                <w:sz w:val="24"/>
              </w:rPr>
              <w:t xml:space="preserve">chemical synthesis processes may involve the construction of reaction sequences with more than one chemical reaction, including the hydrolysis of ethene to form ethanol and the subsequent reaction of ethanol with </w:t>
            </w:r>
            <w:r w:rsidRPr="00C01C34">
              <w:rPr>
                <w:rFonts w:ascii="Arial" w:hAnsi="Arial" w:cs="Arial"/>
                <w:sz w:val="24"/>
              </w:rPr>
              <w:lastRenderedPageBreak/>
              <w:t>acetic (ethanoic) acid</w:t>
            </w:r>
            <w:r>
              <w:rPr>
                <w:rFonts w:ascii="Arial" w:hAnsi="Arial" w:cs="Arial"/>
                <w:sz w:val="24"/>
              </w:rPr>
              <w:t xml:space="preserve"> to produce ethyl ethanoate</w:t>
            </w:r>
          </w:p>
          <w:p w14:paraId="3A7DE4CB" w14:textId="77777777" w:rsidR="00C01C34" w:rsidRPr="00D404B4" w:rsidRDefault="00C01C34" w:rsidP="00D404B4">
            <w:pPr>
              <w:pStyle w:val="ListItem"/>
              <w:rPr>
                <w:rFonts w:ascii="Arial" w:hAnsi="Arial" w:cs="Arial"/>
                <w:sz w:val="24"/>
                <w:szCs w:val="24"/>
              </w:rPr>
            </w:pPr>
            <w:r w:rsidRPr="00C01C34">
              <w:rPr>
                <w:rFonts w:ascii="Arial" w:hAnsi="Arial" w:cs="Arial"/>
                <w:sz w:val="24"/>
              </w:rPr>
              <w:t>the base hydrolysis (saponification) of fats (triglycerides) produces glycerol and the salt of a</w:t>
            </w:r>
            <w:r>
              <w:rPr>
                <w:rFonts w:ascii="Arial" w:hAnsi="Arial" w:cs="Arial"/>
                <w:sz w:val="24"/>
              </w:rPr>
              <w:t xml:space="preserve"> long chain fatty acid (soap)</w:t>
            </w:r>
          </w:p>
          <w:p w14:paraId="0ABF06C8" w14:textId="77777777" w:rsidR="00C01C34" w:rsidRPr="00C01C34" w:rsidRDefault="00C01C34" w:rsidP="004E2C64">
            <w:pPr>
              <w:pStyle w:val="ListItem"/>
              <w:rPr>
                <w:rFonts w:ascii="Arial" w:hAnsi="Arial" w:cs="Arial"/>
                <w:sz w:val="24"/>
                <w:szCs w:val="24"/>
              </w:rPr>
            </w:pPr>
            <w:r w:rsidRPr="00C01C34">
              <w:rPr>
                <w:rFonts w:ascii="Arial" w:hAnsi="Arial" w:cs="Arial"/>
                <w:sz w:val="24"/>
              </w:rPr>
              <w:t>the structure of soaps contains a non-polar hydrocarbon chain and a carboxylate group; the structure of the anionic detergents derived from dodecylbenzene contains a non-polar hydrocarbo</w:t>
            </w:r>
            <w:r>
              <w:rPr>
                <w:rFonts w:ascii="Arial" w:hAnsi="Arial" w:cs="Arial"/>
                <w:sz w:val="24"/>
              </w:rPr>
              <w:t>n chain and a sulfonate group</w:t>
            </w:r>
          </w:p>
          <w:p w14:paraId="5D73E1A0" w14:textId="77777777" w:rsidR="00C01C34" w:rsidRPr="00C01C34" w:rsidRDefault="00C01C34" w:rsidP="004E2C64">
            <w:pPr>
              <w:pStyle w:val="ListItem"/>
              <w:rPr>
                <w:rFonts w:ascii="Arial" w:hAnsi="Arial" w:cs="Arial"/>
                <w:sz w:val="24"/>
                <w:szCs w:val="24"/>
              </w:rPr>
            </w:pPr>
            <w:r w:rsidRPr="00C01C34">
              <w:rPr>
                <w:rFonts w:ascii="Arial" w:hAnsi="Arial" w:cs="Arial"/>
                <w:sz w:val="24"/>
              </w:rPr>
              <w:t>the cleaning action of soaps and detergents can be explained in terms of their non-polar hydrocarbon chain and charged group; the properties of soaps and detergents in hard water can be explained in terms of the solubi</w:t>
            </w:r>
            <w:r>
              <w:rPr>
                <w:rFonts w:ascii="Arial" w:hAnsi="Arial" w:cs="Arial"/>
                <w:sz w:val="24"/>
              </w:rPr>
              <w:t>lities of their calcium salts</w:t>
            </w:r>
          </w:p>
          <w:p w14:paraId="60116E32" w14:textId="77777777" w:rsidR="00157F6E" w:rsidRPr="00F653A1" w:rsidRDefault="00C01C34" w:rsidP="004E2C64">
            <w:pPr>
              <w:pStyle w:val="ListItem"/>
              <w:rPr>
                <w:rFonts w:ascii="Arial" w:hAnsi="Arial" w:cs="Arial"/>
                <w:sz w:val="24"/>
                <w:szCs w:val="24"/>
              </w:rPr>
            </w:pPr>
            <w:r w:rsidRPr="00C01C34">
              <w:rPr>
                <w:rFonts w:ascii="Arial" w:hAnsi="Arial" w:cs="Arial"/>
                <w:sz w:val="24"/>
              </w:rPr>
              <w:t xml:space="preserve">industry produces a vast range of plastics, including addition polymers (polyethene, </w:t>
            </w:r>
            <w:proofErr w:type="spellStart"/>
            <w:r w:rsidRPr="00C01C34">
              <w:rPr>
                <w:rFonts w:ascii="Arial" w:hAnsi="Arial" w:cs="Arial"/>
                <w:sz w:val="24"/>
              </w:rPr>
              <w:t>polytetrafluoroethene</w:t>
            </w:r>
            <w:proofErr w:type="spellEnd"/>
            <w:r w:rsidRPr="00C01C34">
              <w:rPr>
                <w:rFonts w:ascii="Arial" w:hAnsi="Arial" w:cs="Arial"/>
                <w:sz w:val="24"/>
              </w:rPr>
              <w:t>) and condensation polymers (nylon and polyethylene terephthalate [PET]) which have different properties and uses</w:t>
            </w:r>
          </w:p>
          <w:p w14:paraId="41A38F17" w14:textId="17BD66F5" w:rsidR="00F653A1" w:rsidRPr="00C01C34" w:rsidRDefault="00F653A1" w:rsidP="004E2C64">
            <w:pPr>
              <w:pStyle w:val="ListItem"/>
              <w:rPr>
                <w:rFonts w:ascii="Arial" w:hAnsi="Arial" w:cs="Arial"/>
                <w:sz w:val="24"/>
                <w:szCs w:val="24"/>
              </w:rPr>
            </w:pPr>
            <w:r w:rsidRPr="003A1162">
              <w:rPr>
                <w:rFonts w:ascii="Arial" w:hAnsi="Arial" w:cs="Arial"/>
                <w:sz w:val="24"/>
                <w:szCs w:val="24"/>
              </w:rPr>
              <w:t xml:space="preserve">the varied structures of different plastics due to characteristics, including cross-linking, chain length, and intermolecular forces leads to a range of distinct properties and consequent uses (for example, the different structures, </w:t>
            </w:r>
            <w:proofErr w:type="gramStart"/>
            <w:r w:rsidRPr="003A1162">
              <w:rPr>
                <w:rFonts w:ascii="Arial" w:hAnsi="Arial" w:cs="Arial"/>
                <w:sz w:val="24"/>
                <w:szCs w:val="24"/>
              </w:rPr>
              <w:t>properties</w:t>
            </w:r>
            <w:proofErr w:type="gramEnd"/>
            <w:r w:rsidRPr="003A1162">
              <w:rPr>
                <w:rFonts w:ascii="Arial" w:hAnsi="Arial" w:cs="Arial"/>
                <w:sz w:val="24"/>
                <w:szCs w:val="24"/>
              </w:rPr>
              <w:t xml:space="preserve"> and related uses for polyethene, </w:t>
            </w:r>
            <w:proofErr w:type="spellStart"/>
            <w:r w:rsidRPr="003A1162">
              <w:rPr>
                <w:rFonts w:ascii="Arial" w:hAnsi="Arial" w:cs="Arial"/>
                <w:sz w:val="24"/>
                <w:szCs w:val="24"/>
              </w:rPr>
              <w:t>polytetrafluoroethene</w:t>
            </w:r>
            <w:proofErr w:type="spellEnd"/>
            <w:r w:rsidRPr="003A1162">
              <w:rPr>
                <w:rFonts w:ascii="Arial" w:hAnsi="Arial" w:cs="Arial"/>
                <w:sz w:val="24"/>
                <w:szCs w:val="24"/>
              </w:rPr>
              <w:t>, nylon and polyethylene terephthalate [PET])</w:t>
            </w:r>
          </w:p>
        </w:tc>
        <w:tc>
          <w:tcPr>
            <w:tcW w:w="2233" w:type="dxa"/>
            <w:shd w:val="clear" w:color="auto" w:fill="auto"/>
          </w:tcPr>
          <w:p w14:paraId="3AB548A3" w14:textId="77777777" w:rsidR="00157F6E" w:rsidRPr="00374B7B" w:rsidRDefault="00157F6E" w:rsidP="003B441D">
            <w:pPr>
              <w:jc w:val="center"/>
              <w:rPr>
                <w:rFonts w:ascii="Arial" w:hAnsi="Arial" w:cs="Arial"/>
                <w:sz w:val="24"/>
                <w:szCs w:val="24"/>
              </w:rPr>
            </w:pPr>
          </w:p>
          <w:p w14:paraId="57B0628A" w14:textId="77777777" w:rsidR="00157F6E" w:rsidRPr="00374B7B" w:rsidRDefault="00157F6E" w:rsidP="003B441D">
            <w:pPr>
              <w:jc w:val="center"/>
              <w:rPr>
                <w:rFonts w:ascii="Arial" w:hAnsi="Arial" w:cs="Arial"/>
                <w:sz w:val="24"/>
                <w:szCs w:val="24"/>
              </w:rPr>
            </w:pPr>
          </w:p>
          <w:p w14:paraId="24C1335B" w14:textId="77777777" w:rsidR="00157F6E" w:rsidRPr="00374B7B" w:rsidRDefault="00157F6E" w:rsidP="003B441D">
            <w:pPr>
              <w:jc w:val="center"/>
              <w:rPr>
                <w:rFonts w:ascii="Arial" w:hAnsi="Arial" w:cs="Arial"/>
                <w:sz w:val="24"/>
                <w:szCs w:val="24"/>
              </w:rPr>
            </w:pPr>
          </w:p>
          <w:p w14:paraId="22DC0121" w14:textId="77777777" w:rsidR="00157F6E" w:rsidRPr="00374B7B" w:rsidRDefault="00157F6E" w:rsidP="003B441D">
            <w:pPr>
              <w:jc w:val="center"/>
              <w:rPr>
                <w:rFonts w:ascii="Arial" w:hAnsi="Arial" w:cs="Arial"/>
                <w:sz w:val="24"/>
                <w:szCs w:val="24"/>
              </w:rPr>
            </w:pPr>
          </w:p>
          <w:p w14:paraId="6D240502" w14:textId="77777777" w:rsidR="00157F6E" w:rsidRPr="00374B7B" w:rsidRDefault="00157F6E" w:rsidP="003B441D">
            <w:pPr>
              <w:jc w:val="center"/>
              <w:rPr>
                <w:rFonts w:ascii="Arial" w:hAnsi="Arial" w:cs="Arial"/>
                <w:sz w:val="24"/>
                <w:szCs w:val="24"/>
              </w:rPr>
            </w:pPr>
          </w:p>
          <w:p w14:paraId="19E11C82" w14:textId="77777777" w:rsidR="00157F6E" w:rsidRPr="00374B7B" w:rsidRDefault="00157F6E" w:rsidP="003B441D">
            <w:pPr>
              <w:jc w:val="center"/>
              <w:rPr>
                <w:rFonts w:ascii="Arial" w:hAnsi="Arial" w:cs="Arial"/>
                <w:sz w:val="24"/>
                <w:szCs w:val="24"/>
              </w:rPr>
            </w:pPr>
          </w:p>
          <w:p w14:paraId="6C0F6796" w14:textId="77777777" w:rsidR="00157F6E" w:rsidRPr="00374B7B" w:rsidRDefault="00157F6E" w:rsidP="003B441D">
            <w:pPr>
              <w:jc w:val="center"/>
              <w:rPr>
                <w:rFonts w:ascii="Arial" w:hAnsi="Arial" w:cs="Arial"/>
                <w:sz w:val="24"/>
                <w:szCs w:val="24"/>
              </w:rPr>
            </w:pPr>
          </w:p>
          <w:p w14:paraId="2605E6D2" w14:textId="77777777" w:rsidR="00157F6E" w:rsidRPr="00374B7B" w:rsidRDefault="00157F6E" w:rsidP="003B441D">
            <w:pPr>
              <w:jc w:val="center"/>
              <w:rPr>
                <w:rFonts w:ascii="Arial" w:hAnsi="Arial" w:cs="Arial"/>
                <w:sz w:val="24"/>
                <w:szCs w:val="24"/>
              </w:rPr>
            </w:pPr>
          </w:p>
          <w:p w14:paraId="4B74CD8C" w14:textId="77777777" w:rsidR="00157F6E" w:rsidRPr="00374B7B" w:rsidRDefault="00157F6E" w:rsidP="003B441D">
            <w:pPr>
              <w:jc w:val="center"/>
              <w:rPr>
                <w:rFonts w:ascii="Arial" w:hAnsi="Arial" w:cs="Arial"/>
                <w:sz w:val="24"/>
                <w:szCs w:val="24"/>
              </w:rPr>
            </w:pPr>
          </w:p>
          <w:p w14:paraId="5AFE43BB" w14:textId="77777777" w:rsidR="00157F6E" w:rsidRPr="00374B7B" w:rsidRDefault="00157F6E" w:rsidP="003B441D">
            <w:pPr>
              <w:jc w:val="center"/>
              <w:rPr>
                <w:rFonts w:ascii="Arial" w:hAnsi="Arial" w:cs="Arial"/>
                <w:sz w:val="24"/>
                <w:szCs w:val="24"/>
              </w:rPr>
            </w:pPr>
          </w:p>
          <w:p w14:paraId="67794EE6" w14:textId="77777777" w:rsidR="00157F6E" w:rsidRPr="00374B7B" w:rsidRDefault="00157F6E" w:rsidP="003B441D">
            <w:pPr>
              <w:jc w:val="center"/>
              <w:rPr>
                <w:rFonts w:ascii="Arial" w:hAnsi="Arial" w:cs="Arial"/>
                <w:sz w:val="24"/>
                <w:szCs w:val="24"/>
              </w:rPr>
            </w:pPr>
          </w:p>
          <w:p w14:paraId="33D4B1F6" w14:textId="77777777" w:rsidR="00157F6E" w:rsidRPr="00374B7B" w:rsidRDefault="00157F6E" w:rsidP="003B441D">
            <w:pPr>
              <w:jc w:val="center"/>
              <w:rPr>
                <w:rFonts w:ascii="Arial" w:hAnsi="Arial" w:cs="Arial"/>
                <w:sz w:val="24"/>
                <w:szCs w:val="24"/>
              </w:rPr>
            </w:pPr>
          </w:p>
          <w:p w14:paraId="01BBED22" w14:textId="77777777" w:rsidR="00157F6E" w:rsidRPr="00374B7B" w:rsidRDefault="00157F6E" w:rsidP="003B441D">
            <w:pPr>
              <w:jc w:val="center"/>
              <w:rPr>
                <w:rFonts w:ascii="Arial" w:hAnsi="Arial" w:cs="Arial"/>
                <w:sz w:val="24"/>
                <w:szCs w:val="24"/>
              </w:rPr>
            </w:pPr>
          </w:p>
          <w:p w14:paraId="2184DEC3" w14:textId="77777777" w:rsidR="00157F6E" w:rsidRPr="00374B7B" w:rsidRDefault="00157F6E" w:rsidP="003B441D">
            <w:pPr>
              <w:jc w:val="center"/>
              <w:rPr>
                <w:rFonts w:ascii="Arial" w:hAnsi="Arial" w:cs="Arial"/>
                <w:sz w:val="24"/>
                <w:szCs w:val="24"/>
              </w:rPr>
            </w:pPr>
          </w:p>
          <w:p w14:paraId="0162952B" w14:textId="77777777" w:rsidR="00157F6E" w:rsidRPr="00374B7B" w:rsidRDefault="00157F6E" w:rsidP="003B441D">
            <w:pPr>
              <w:jc w:val="center"/>
              <w:rPr>
                <w:rFonts w:ascii="Arial" w:hAnsi="Arial" w:cs="Arial"/>
                <w:sz w:val="24"/>
                <w:szCs w:val="24"/>
              </w:rPr>
            </w:pPr>
          </w:p>
          <w:p w14:paraId="3E015130" w14:textId="77777777" w:rsidR="00157F6E" w:rsidRPr="00374B7B" w:rsidRDefault="00157F6E" w:rsidP="003B441D">
            <w:pPr>
              <w:jc w:val="center"/>
              <w:rPr>
                <w:rFonts w:ascii="Arial" w:hAnsi="Arial" w:cs="Arial"/>
                <w:sz w:val="24"/>
                <w:szCs w:val="24"/>
              </w:rPr>
            </w:pPr>
          </w:p>
          <w:p w14:paraId="53946B9D" w14:textId="77777777" w:rsidR="00157F6E" w:rsidRPr="00374B7B" w:rsidRDefault="00157F6E" w:rsidP="003B441D">
            <w:pPr>
              <w:jc w:val="center"/>
              <w:rPr>
                <w:rFonts w:ascii="Arial" w:hAnsi="Arial" w:cs="Arial"/>
                <w:sz w:val="24"/>
                <w:szCs w:val="24"/>
              </w:rPr>
            </w:pPr>
          </w:p>
          <w:p w14:paraId="7FF14EC8" w14:textId="77777777" w:rsidR="00157F6E" w:rsidRPr="00374B7B" w:rsidRDefault="00157F6E" w:rsidP="003B441D">
            <w:pPr>
              <w:jc w:val="center"/>
              <w:rPr>
                <w:rFonts w:ascii="Arial" w:hAnsi="Arial" w:cs="Arial"/>
                <w:sz w:val="24"/>
                <w:szCs w:val="24"/>
              </w:rPr>
            </w:pPr>
          </w:p>
          <w:p w14:paraId="67684C4F" w14:textId="77777777" w:rsidR="00157F6E" w:rsidRPr="00374B7B" w:rsidRDefault="00157F6E" w:rsidP="003B441D">
            <w:pPr>
              <w:jc w:val="center"/>
              <w:rPr>
                <w:rFonts w:ascii="Arial" w:hAnsi="Arial" w:cs="Arial"/>
                <w:sz w:val="24"/>
                <w:szCs w:val="24"/>
              </w:rPr>
            </w:pPr>
          </w:p>
          <w:p w14:paraId="27446411" w14:textId="77777777" w:rsidR="00157F6E" w:rsidRPr="00374B7B" w:rsidRDefault="00157F6E" w:rsidP="003B441D">
            <w:pPr>
              <w:jc w:val="center"/>
              <w:rPr>
                <w:rFonts w:ascii="Arial" w:hAnsi="Arial" w:cs="Arial"/>
                <w:sz w:val="24"/>
                <w:szCs w:val="24"/>
              </w:rPr>
            </w:pPr>
          </w:p>
          <w:p w14:paraId="05BFB333" w14:textId="77777777" w:rsidR="00157F6E" w:rsidRPr="00374B7B" w:rsidRDefault="00157F6E" w:rsidP="003B441D">
            <w:pPr>
              <w:jc w:val="center"/>
              <w:rPr>
                <w:rFonts w:ascii="Arial" w:hAnsi="Arial" w:cs="Arial"/>
                <w:sz w:val="24"/>
                <w:szCs w:val="24"/>
              </w:rPr>
            </w:pPr>
          </w:p>
          <w:p w14:paraId="264A68E5" w14:textId="77777777" w:rsidR="00157F6E" w:rsidRPr="00374B7B" w:rsidRDefault="00157F6E" w:rsidP="003B441D">
            <w:pPr>
              <w:jc w:val="center"/>
              <w:rPr>
                <w:rFonts w:ascii="Arial" w:hAnsi="Arial" w:cs="Arial"/>
                <w:sz w:val="24"/>
                <w:szCs w:val="24"/>
              </w:rPr>
            </w:pPr>
          </w:p>
          <w:p w14:paraId="0FA6E9F8" w14:textId="77777777" w:rsidR="00157F6E" w:rsidRPr="00374B7B" w:rsidRDefault="00157F6E" w:rsidP="003B441D">
            <w:pPr>
              <w:jc w:val="center"/>
              <w:rPr>
                <w:rFonts w:ascii="Arial" w:hAnsi="Arial" w:cs="Arial"/>
                <w:sz w:val="24"/>
                <w:szCs w:val="24"/>
              </w:rPr>
            </w:pPr>
          </w:p>
          <w:p w14:paraId="116A7B3B" w14:textId="77777777" w:rsidR="00157F6E" w:rsidRPr="00374B7B" w:rsidRDefault="00157F6E" w:rsidP="003B441D">
            <w:pPr>
              <w:jc w:val="center"/>
              <w:rPr>
                <w:rFonts w:ascii="Arial" w:hAnsi="Arial" w:cs="Arial"/>
                <w:sz w:val="24"/>
                <w:szCs w:val="24"/>
              </w:rPr>
            </w:pPr>
          </w:p>
          <w:p w14:paraId="3D063963" w14:textId="77777777" w:rsidR="00157F6E" w:rsidRPr="00374B7B" w:rsidRDefault="00157F6E" w:rsidP="003B441D">
            <w:pPr>
              <w:jc w:val="center"/>
              <w:rPr>
                <w:rFonts w:ascii="Arial" w:hAnsi="Arial" w:cs="Arial"/>
                <w:sz w:val="24"/>
                <w:szCs w:val="24"/>
              </w:rPr>
            </w:pPr>
          </w:p>
          <w:p w14:paraId="32D45239" w14:textId="77777777" w:rsidR="00157F6E" w:rsidRPr="00374B7B" w:rsidRDefault="00157F6E" w:rsidP="003B441D">
            <w:pPr>
              <w:jc w:val="center"/>
              <w:rPr>
                <w:rFonts w:ascii="Arial" w:hAnsi="Arial" w:cs="Arial"/>
                <w:sz w:val="24"/>
                <w:szCs w:val="24"/>
              </w:rPr>
            </w:pPr>
          </w:p>
          <w:p w14:paraId="16632495" w14:textId="77777777" w:rsidR="00157F6E" w:rsidRPr="00374B7B" w:rsidRDefault="00157F6E" w:rsidP="003B441D">
            <w:pPr>
              <w:jc w:val="center"/>
              <w:rPr>
                <w:rFonts w:ascii="Arial" w:hAnsi="Arial" w:cs="Arial"/>
                <w:sz w:val="24"/>
                <w:szCs w:val="24"/>
              </w:rPr>
            </w:pPr>
          </w:p>
          <w:p w14:paraId="747F33BB" w14:textId="77777777" w:rsidR="00157F6E" w:rsidRPr="00374B7B" w:rsidRDefault="00157F6E" w:rsidP="003B441D">
            <w:pPr>
              <w:jc w:val="center"/>
              <w:rPr>
                <w:rFonts w:ascii="Arial" w:hAnsi="Arial" w:cs="Arial"/>
                <w:sz w:val="24"/>
                <w:szCs w:val="24"/>
              </w:rPr>
            </w:pPr>
          </w:p>
          <w:p w14:paraId="4EF07156" w14:textId="77777777" w:rsidR="00157F6E" w:rsidRDefault="00157F6E" w:rsidP="009247DF">
            <w:pPr>
              <w:rPr>
                <w:rFonts w:ascii="Arial" w:hAnsi="Arial" w:cs="Arial"/>
                <w:sz w:val="24"/>
                <w:szCs w:val="24"/>
              </w:rPr>
            </w:pPr>
          </w:p>
          <w:p w14:paraId="7938D95D" w14:textId="77777777" w:rsidR="004E2C64" w:rsidRDefault="004E2C64" w:rsidP="009247DF">
            <w:pPr>
              <w:rPr>
                <w:rFonts w:ascii="Arial" w:hAnsi="Arial" w:cs="Arial"/>
                <w:sz w:val="24"/>
                <w:szCs w:val="24"/>
              </w:rPr>
            </w:pPr>
          </w:p>
          <w:p w14:paraId="14F7BEEC" w14:textId="77777777" w:rsidR="004E2C64" w:rsidRDefault="004E2C64" w:rsidP="009247DF">
            <w:pPr>
              <w:rPr>
                <w:rFonts w:ascii="Arial" w:hAnsi="Arial" w:cs="Arial"/>
                <w:sz w:val="24"/>
                <w:szCs w:val="24"/>
              </w:rPr>
            </w:pPr>
          </w:p>
          <w:p w14:paraId="7F641A34" w14:textId="77777777" w:rsidR="004E2C64" w:rsidRDefault="004E2C64" w:rsidP="009247DF">
            <w:pPr>
              <w:rPr>
                <w:rFonts w:ascii="Arial" w:hAnsi="Arial" w:cs="Arial"/>
                <w:sz w:val="24"/>
                <w:szCs w:val="24"/>
              </w:rPr>
            </w:pPr>
          </w:p>
          <w:p w14:paraId="3E4E3F1E" w14:textId="77777777" w:rsidR="004E2C64" w:rsidRDefault="004E2C64" w:rsidP="009247DF">
            <w:pPr>
              <w:rPr>
                <w:rFonts w:ascii="Arial" w:hAnsi="Arial" w:cs="Arial"/>
                <w:sz w:val="24"/>
                <w:szCs w:val="24"/>
              </w:rPr>
            </w:pPr>
          </w:p>
          <w:p w14:paraId="5AD8300C" w14:textId="77777777" w:rsidR="004E2C64" w:rsidRDefault="004E2C64" w:rsidP="009247DF">
            <w:pPr>
              <w:rPr>
                <w:rFonts w:ascii="Arial" w:hAnsi="Arial" w:cs="Arial"/>
                <w:sz w:val="24"/>
                <w:szCs w:val="24"/>
              </w:rPr>
            </w:pPr>
          </w:p>
          <w:p w14:paraId="32B82782" w14:textId="77777777" w:rsidR="00D404B4" w:rsidRDefault="00D404B4" w:rsidP="009247DF">
            <w:pPr>
              <w:rPr>
                <w:rFonts w:ascii="Arial" w:hAnsi="Arial" w:cs="Arial"/>
                <w:sz w:val="24"/>
                <w:szCs w:val="24"/>
              </w:rPr>
            </w:pPr>
          </w:p>
          <w:p w14:paraId="5DD07653" w14:textId="77777777" w:rsidR="00D404B4" w:rsidRDefault="00D404B4" w:rsidP="009247DF">
            <w:pPr>
              <w:rPr>
                <w:rFonts w:ascii="Arial" w:hAnsi="Arial" w:cs="Arial"/>
                <w:sz w:val="24"/>
                <w:szCs w:val="24"/>
              </w:rPr>
            </w:pPr>
          </w:p>
          <w:p w14:paraId="21582EAA" w14:textId="77777777" w:rsidR="00D404B4" w:rsidRDefault="00D404B4" w:rsidP="009247DF">
            <w:pPr>
              <w:rPr>
                <w:rFonts w:ascii="Arial" w:hAnsi="Arial" w:cs="Arial"/>
                <w:sz w:val="24"/>
                <w:szCs w:val="24"/>
              </w:rPr>
            </w:pPr>
          </w:p>
          <w:p w14:paraId="241B8A64" w14:textId="77777777" w:rsidR="00F653A1" w:rsidRDefault="00F653A1" w:rsidP="004E2C64">
            <w:pPr>
              <w:jc w:val="center"/>
              <w:rPr>
                <w:rFonts w:ascii="Arial" w:hAnsi="Arial" w:cs="Arial"/>
                <w:sz w:val="24"/>
                <w:szCs w:val="24"/>
              </w:rPr>
            </w:pPr>
          </w:p>
          <w:p w14:paraId="393369C7" w14:textId="77777777" w:rsidR="00F653A1" w:rsidRDefault="00F653A1" w:rsidP="004E2C64">
            <w:pPr>
              <w:jc w:val="center"/>
              <w:rPr>
                <w:rFonts w:ascii="Arial" w:hAnsi="Arial" w:cs="Arial"/>
                <w:sz w:val="24"/>
                <w:szCs w:val="24"/>
              </w:rPr>
            </w:pPr>
          </w:p>
          <w:p w14:paraId="041995BC" w14:textId="77777777" w:rsidR="00F653A1" w:rsidRDefault="00F653A1" w:rsidP="004E2C64">
            <w:pPr>
              <w:jc w:val="center"/>
              <w:rPr>
                <w:rFonts w:ascii="Arial" w:hAnsi="Arial" w:cs="Arial"/>
                <w:sz w:val="24"/>
                <w:szCs w:val="24"/>
              </w:rPr>
            </w:pPr>
          </w:p>
          <w:p w14:paraId="4FB6034B" w14:textId="77777777" w:rsidR="00F653A1" w:rsidRDefault="00F653A1" w:rsidP="004E2C64">
            <w:pPr>
              <w:jc w:val="center"/>
              <w:rPr>
                <w:rFonts w:ascii="Arial" w:hAnsi="Arial" w:cs="Arial"/>
                <w:sz w:val="24"/>
                <w:szCs w:val="24"/>
              </w:rPr>
            </w:pPr>
          </w:p>
          <w:p w14:paraId="37B6268C" w14:textId="77777777" w:rsidR="00F653A1" w:rsidRDefault="00F653A1" w:rsidP="004E2C64">
            <w:pPr>
              <w:jc w:val="center"/>
              <w:rPr>
                <w:rFonts w:ascii="Arial" w:hAnsi="Arial" w:cs="Arial"/>
                <w:sz w:val="24"/>
                <w:szCs w:val="24"/>
              </w:rPr>
            </w:pPr>
          </w:p>
          <w:p w14:paraId="0C18946E" w14:textId="77777777" w:rsidR="00F653A1" w:rsidRDefault="00F653A1" w:rsidP="004E2C64">
            <w:pPr>
              <w:jc w:val="center"/>
              <w:rPr>
                <w:rFonts w:ascii="Arial" w:hAnsi="Arial" w:cs="Arial"/>
                <w:sz w:val="24"/>
                <w:szCs w:val="24"/>
              </w:rPr>
            </w:pPr>
          </w:p>
          <w:p w14:paraId="5A759F08" w14:textId="77777777" w:rsidR="00F653A1" w:rsidRDefault="00F653A1" w:rsidP="004E2C64">
            <w:pPr>
              <w:jc w:val="center"/>
              <w:rPr>
                <w:rFonts w:ascii="Arial" w:hAnsi="Arial" w:cs="Arial"/>
                <w:sz w:val="24"/>
                <w:szCs w:val="24"/>
              </w:rPr>
            </w:pPr>
          </w:p>
          <w:p w14:paraId="4F02E16F" w14:textId="2602F4CA" w:rsidR="004E2C64" w:rsidRDefault="00C01C34" w:rsidP="004E2C64">
            <w:pPr>
              <w:jc w:val="center"/>
              <w:rPr>
                <w:rFonts w:ascii="Arial" w:hAnsi="Arial" w:cs="Arial"/>
                <w:sz w:val="24"/>
                <w:szCs w:val="24"/>
              </w:rPr>
            </w:pPr>
            <w:r>
              <w:rPr>
                <w:rFonts w:ascii="Arial" w:hAnsi="Arial" w:cs="Arial"/>
                <w:sz w:val="24"/>
                <w:szCs w:val="24"/>
              </w:rPr>
              <w:t>Extended Response 2</w:t>
            </w:r>
          </w:p>
          <w:p w14:paraId="3C8F4993" w14:textId="77777777" w:rsidR="00157F6E" w:rsidRPr="00374B7B" w:rsidRDefault="004E2C64" w:rsidP="00C01C34">
            <w:pPr>
              <w:jc w:val="center"/>
              <w:rPr>
                <w:rFonts w:ascii="Arial" w:hAnsi="Arial" w:cs="Arial"/>
                <w:sz w:val="24"/>
                <w:szCs w:val="24"/>
              </w:rPr>
            </w:pPr>
            <w:r>
              <w:rPr>
                <w:rFonts w:ascii="Arial" w:hAnsi="Arial" w:cs="Arial"/>
                <w:sz w:val="24"/>
                <w:szCs w:val="24"/>
              </w:rPr>
              <w:t xml:space="preserve">Test </w:t>
            </w:r>
            <w:r w:rsidR="00C01C34">
              <w:rPr>
                <w:rFonts w:ascii="Arial" w:hAnsi="Arial" w:cs="Arial"/>
                <w:sz w:val="24"/>
                <w:szCs w:val="24"/>
              </w:rPr>
              <w:t>5</w:t>
            </w:r>
          </w:p>
        </w:tc>
      </w:tr>
    </w:tbl>
    <w:p w14:paraId="6E0F06E7" w14:textId="77777777" w:rsidR="009247DF" w:rsidRPr="00374B7B" w:rsidRDefault="009247DF" w:rsidP="00D92E0C">
      <w:pPr>
        <w:jc w:val="center"/>
      </w:pPr>
    </w:p>
    <w:p w14:paraId="5188C5D3" w14:textId="77777777" w:rsidR="00D752F6" w:rsidRPr="00374B7B" w:rsidRDefault="00D752F6" w:rsidP="00D92E0C">
      <w:pPr>
        <w:jc w:val="center"/>
      </w:pPr>
    </w:p>
    <w:p w14:paraId="071A1DE0" w14:textId="77777777" w:rsidR="00CC473D" w:rsidRDefault="00D752F6">
      <w:pPr>
        <w:rPr>
          <w:rFonts w:ascii="Arial" w:hAnsi="Arial" w:cs="Arial"/>
          <w:sz w:val="24"/>
        </w:rPr>
      </w:pPr>
      <w:r w:rsidRPr="00374B7B">
        <w:rPr>
          <w:rFonts w:ascii="Arial" w:hAnsi="Arial" w:cs="Arial"/>
          <w:sz w:val="24"/>
        </w:rPr>
        <w:br w:type="page"/>
      </w:r>
      <w:r w:rsidR="00CC473D">
        <w:rPr>
          <w:rFonts w:ascii="Arial" w:hAnsi="Arial" w:cs="Arial"/>
          <w:sz w:val="24"/>
        </w:rPr>
        <w:lastRenderedPageBreak/>
        <w:t>Green chemistry are the principles developed by chemists and the chemical industry to enact a more sustainable industry. The commonly accepted principles of green chemistry include:</w:t>
      </w:r>
    </w:p>
    <w:p w14:paraId="0FF8D546" w14:textId="77777777" w:rsidR="00D752F6" w:rsidRDefault="003833B0" w:rsidP="0054335F">
      <w:pPr>
        <w:pStyle w:val="ListParagraph"/>
        <w:numPr>
          <w:ilvl w:val="0"/>
          <w:numId w:val="2"/>
        </w:numPr>
        <w:ind w:left="426" w:hanging="426"/>
        <w:rPr>
          <w:rFonts w:ascii="Arial" w:hAnsi="Arial" w:cs="Arial"/>
          <w:sz w:val="24"/>
        </w:rPr>
      </w:pPr>
      <w:r>
        <w:rPr>
          <w:rFonts w:ascii="Arial" w:hAnsi="Arial" w:cs="Arial"/>
          <w:sz w:val="24"/>
        </w:rPr>
        <w:t>Prevention – preventing waste is easier than cleaning it up.</w:t>
      </w:r>
    </w:p>
    <w:p w14:paraId="581A8910" w14:textId="77777777" w:rsidR="003833B0" w:rsidRDefault="003833B0" w:rsidP="0054335F">
      <w:pPr>
        <w:pStyle w:val="ListParagraph"/>
        <w:numPr>
          <w:ilvl w:val="0"/>
          <w:numId w:val="2"/>
        </w:numPr>
        <w:ind w:left="426" w:hanging="426"/>
        <w:rPr>
          <w:rFonts w:ascii="Arial" w:hAnsi="Arial" w:cs="Arial"/>
          <w:sz w:val="24"/>
        </w:rPr>
      </w:pPr>
      <w:r>
        <w:rPr>
          <w:rFonts w:ascii="Arial" w:hAnsi="Arial" w:cs="Arial"/>
          <w:sz w:val="24"/>
        </w:rPr>
        <w:t>Atom economy – maximise the incorporation of all materials used during the process into the final product.</w:t>
      </w:r>
    </w:p>
    <w:p w14:paraId="0D091238" w14:textId="77777777" w:rsidR="003833B0" w:rsidRDefault="003833B0" w:rsidP="0054335F">
      <w:pPr>
        <w:pStyle w:val="ListParagraph"/>
        <w:numPr>
          <w:ilvl w:val="0"/>
          <w:numId w:val="2"/>
        </w:numPr>
        <w:ind w:left="426" w:hanging="426"/>
        <w:rPr>
          <w:rFonts w:ascii="Arial" w:hAnsi="Arial" w:cs="Arial"/>
          <w:sz w:val="24"/>
        </w:rPr>
      </w:pPr>
      <w:r>
        <w:rPr>
          <w:rFonts w:ascii="Arial" w:hAnsi="Arial" w:cs="Arial"/>
          <w:sz w:val="24"/>
        </w:rPr>
        <w:t xml:space="preserve">Less hazardous </w:t>
      </w:r>
      <w:r w:rsidR="00FE065E">
        <w:rPr>
          <w:rFonts w:ascii="Arial" w:hAnsi="Arial" w:cs="Arial"/>
          <w:sz w:val="24"/>
        </w:rPr>
        <w:t>chemical synthesis – generating little or no toxic products or by-products.</w:t>
      </w:r>
    </w:p>
    <w:p w14:paraId="300C94EF" w14:textId="77777777" w:rsidR="00FE065E" w:rsidRDefault="00FE065E" w:rsidP="0054335F">
      <w:pPr>
        <w:pStyle w:val="ListParagraph"/>
        <w:numPr>
          <w:ilvl w:val="0"/>
          <w:numId w:val="2"/>
        </w:numPr>
        <w:ind w:left="426" w:hanging="426"/>
        <w:rPr>
          <w:rFonts w:ascii="Arial" w:hAnsi="Arial" w:cs="Arial"/>
          <w:sz w:val="24"/>
        </w:rPr>
      </w:pPr>
      <w:r>
        <w:rPr>
          <w:rFonts w:ascii="Arial" w:hAnsi="Arial" w:cs="Arial"/>
          <w:sz w:val="24"/>
        </w:rPr>
        <w:t>Designing safer chemicals – chemical products designed to affect their desired function only.</w:t>
      </w:r>
    </w:p>
    <w:p w14:paraId="6DBA5D34" w14:textId="77777777" w:rsidR="00FE065E" w:rsidRDefault="00FE065E" w:rsidP="0054335F">
      <w:pPr>
        <w:pStyle w:val="ListParagraph"/>
        <w:numPr>
          <w:ilvl w:val="0"/>
          <w:numId w:val="2"/>
        </w:numPr>
        <w:ind w:left="426" w:hanging="426"/>
        <w:rPr>
          <w:rFonts w:ascii="Arial" w:hAnsi="Arial" w:cs="Arial"/>
          <w:sz w:val="24"/>
        </w:rPr>
      </w:pPr>
      <w:r>
        <w:rPr>
          <w:rFonts w:ascii="Arial" w:hAnsi="Arial" w:cs="Arial"/>
          <w:sz w:val="24"/>
        </w:rPr>
        <w:t xml:space="preserve">Safer solvents and auxiliaries – these should be </w:t>
      </w:r>
      <w:r w:rsidR="0080054C">
        <w:rPr>
          <w:rFonts w:ascii="Arial" w:hAnsi="Arial" w:cs="Arial"/>
          <w:sz w:val="24"/>
        </w:rPr>
        <w:t>made unnecessary wherever possible and innocuous.</w:t>
      </w:r>
    </w:p>
    <w:p w14:paraId="21967F91" w14:textId="77777777" w:rsidR="0080054C" w:rsidRDefault="0080054C" w:rsidP="0054335F">
      <w:pPr>
        <w:pStyle w:val="ListParagraph"/>
        <w:numPr>
          <w:ilvl w:val="0"/>
          <w:numId w:val="2"/>
        </w:numPr>
        <w:ind w:left="426" w:hanging="426"/>
        <w:rPr>
          <w:rFonts w:ascii="Arial" w:hAnsi="Arial" w:cs="Arial"/>
          <w:sz w:val="24"/>
        </w:rPr>
      </w:pPr>
      <w:r>
        <w:rPr>
          <w:rFonts w:ascii="Arial" w:hAnsi="Arial" w:cs="Arial"/>
          <w:sz w:val="24"/>
        </w:rPr>
        <w:t>Design for energy efficiency – energy requirements should be minimised.</w:t>
      </w:r>
    </w:p>
    <w:p w14:paraId="25A891E7" w14:textId="77777777" w:rsidR="0080054C" w:rsidRDefault="0080054C" w:rsidP="0054335F">
      <w:pPr>
        <w:pStyle w:val="ListParagraph"/>
        <w:numPr>
          <w:ilvl w:val="0"/>
          <w:numId w:val="2"/>
        </w:numPr>
        <w:ind w:left="426" w:hanging="426"/>
        <w:rPr>
          <w:rFonts w:ascii="Arial" w:hAnsi="Arial" w:cs="Arial"/>
          <w:sz w:val="24"/>
        </w:rPr>
      </w:pPr>
      <w:r>
        <w:rPr>
          <w:rFonts w:ascii="Arial" w:hAnsi="Arial" w:cs="Arial"/>
          <w:sz w:val="24"/>
        </w:rPr>
        <w:t>Use of renewable feedstocks – raw materials should be renewable.</w:t>
      </w:r>
    </w:p>
    <w:p w14:paraId="4EF2158C" w14:textId="77777777" w:rsidR="0080054C" w:rsidRDefault="0080054C" w:rsidP="0054335F">
      <w:pPr>
        <w:pStyle w:val="ListParagraph"/>
        <w:numPr>
          <w:ilvl w:val="0"/>
          <w:numId w:val="2"/>
        </w:numPr>
        <w:ind w:left="426" w:hanging="426"/>
        <w:rPr>
          <w:rFonts w:ascii="Arial" w:hAnsi="Arial" w:cs="Arial"/>
          <w:sz w:val="24"/>
        </w:rPr>
      </w:pPr>
      <w:r>
        <w:rPr>
          <w:rFonts w:ascii="Arial" w:hAnsi="Arial" w:cs="Arial"/>
          <w:sz w:val="24"/>
        </w:rPr>
        <w:t>Reduce derivatives – keep process as simple as possible.</w:t>
      </w:r>
    </w:p>
    <w:p w14:paraId="38317267" w14:textId="77777777" w:rsidR="0080054C" w:rsidRDefault="0080054C" w:rsidP="0054335F">
      <w:pPr>
        <w:pStyle w:val="ListParagraph"/>
        <w:numPr>
          <w:ilvl w:val="0"/>
          <w:numId w:val="2"/>
        </w:numPr>
        <w:ind w:left="426" w:hanging="426"/>
        <w:rPr>
          <w:rFonts w:ascii="Arial" w:hAnsi="Arial" w:cs="Arial"/>
          <w:sz w:val="24"/>
        </w:rPr>
      </w:pPr>
      <w:r>
        <w:rPr>
          <w:rFonts w:ascii="Arial" w:hAnsi="Arial" w:cs="Arial"/>
          <w:sz w:val="24"/>
        </w:rPr>
        <w:t>Catalysis – as selective as possible (preferable to stoichiometric reagents).</w:t>
      </w:r>
    </w:p>
    <w:p w14:paraId="5BFEAB63" w14:textId="77777777" w:rsidR="0080054C" w:rsidRDefault="0080054C" w:rsidP="0054335F">
      <w:pPr>
        <w:pStyle w:val="ListParagraph"/>
        <w:numPr>
          <w:ilvl w:val="0"/>
          <w:numId w:val="2"/>
        </w:numPr>
        <w:ind w:left="426" w:hanging="426"/>
        <w:rPr>
          <w:rFonts w:ascii="Arial" w:hAnsi="Arial" w:cs="Arial"/>
          <w:sz w:val="24"/>
        </w:rPr>
      </w:pPr>
      <w:r>
        <w:rPr>
          <w:rFonts w:ascii="Arial" w:hAnsi="Arial" w:cs="Arial"/>
          <w:sz w:val="24"/>
        </w:rPr>
        <w:t>Design for degradation – products breakdown safely at the end of their use.</w:t>
      </w:r>
    </w:p>
    <w:p w14:paraId="5401EA3A" w14:textId="77777777" w:rsidR="0080054C" w:rsidRDefault="0080054C" w:rsidP="0054335F">
      <w:pPr>
        <w:pStyle w:val="ListParagraph"/>
        <w:numPr>
          <w:ilvl w:val="0"/>
          <w:numId w:val="2"/>
        </w:numPr>
        <w:ind w:left="426" w:hanging="426"/>
        <w:rPr>
          <w:rFonts w:ascii="Arial" w:hAnsi="Arial" w:cs="Arial"/>
          <w:sz w:val="24"/>
        </w:rPr>
      </w:pPr>
      <w:r>
        <w:rPr>
          <w:rFonts w:ascii="Arial" w:hAnsi="Arial" w:cs="Arial"/>
          <w:sz w:val="24"/>
        </w:rPr>
        <w:t xml:space="preserve">Real-time analysis for pollution prevention – </w:t>
      </w:r>
      <w:proofErr w:type="gramStart"/>
      <w:r>
        <w:rPr>
          <w:rFonts w:ascii="Arial" w:hAnsi="Arial" w:cs="Arial"/>
          <w:sz w:val="24"/>
        </w:rPr>
        <w:t>minimise</w:t>
      </w:r>
      <w:proofErr w:type="gramEnd"/>
      <w:r>
        <w:rPr>
          <w:rFonts w:ascii="Arial" w:hAnsi="Arial" w:cs="Arial"/>
          <w:sz w:val="24"/>
        </w:rPr>
        <w:t xml:space="preserve"> pollution and hazardous substances.</w:t>
      </w:r>
    </w:p>
    <w:p w14:paraId="6883972C" w14:textId="77777777" w:rsidR="0080054C" w:rsidRDefault="0080054C" w:rsidP="0054335F">
      <w:pPr>
        <w:pStyle w:val="ListParagraph"/>
        <w:numPr>
          <w:ilvl w:val="0"/>
          <w:numId w:val="2"/>
        </w:numPr>
        <w:ind w:left="426" w:hanging="426"/>
        <w:rPr>
          <w:rFonts w:ascii="Arial" w:hAnsi="Arial" w:cs="Arial"/>
          <w:sz w:val="24"/>
        </w:rPr>
      </w:pPr>
      <w:r>
        <w:rPr>
          <w:rFonts w:ascii="Arial" w:hAnsi="Arial" w:cs="Arial"/>
          <w:sz w:val="24"/>
        </w:rPr>
        <w:t>Inherently safer chemistry for accident prevention – process chosen to minimize the potential for accid</w:t>
      </w:r>
      <w:r w:rsidR="00A8450D">
        <w:rPr>
          <w:rFonts w:ascii="Arial" w:hAnsi="Arial" w:cs="Arial"/>
          <w:sz w:val="24"/>
        </w:rPr>
        <w:t>en</w:t>
      </w:r>
      <w:r>
        <w:rPr>
          <w:rFonts w:ascii="Arial" w:hAnsi="Arial" w:cs="Arial"/>
          <w:sz w:val="24"/>
        </w:rPr>
        <w:t>ts.</w:t>
      </w:r>
    </w:p>
    <w:p w14:paraId="1B4B669A" w14:textId="77777777" w:rsidR="007331D3" w:rsidRDefault="007331D3" w:rsidP="007331D3">
      <w:pPr>
        <w:rPr>
          <w:rFonts w:ascii="Arial" w:hAnsi="Arial" w:cs="Arial"/>
          <w:sz w:val="24"/>
        </w:rPr>
      </w:pPr>
    </w:p>
    <w:p w14:paraId="36ABDFD6" w14:textId="77777777" w:rsidR="007331D3" w:rsidRDefault="007331D3" w:rsidP="007331D3">
      <w:pPr>
        <w:rPr>
          <w:rFonts w:ascii="Arial" w:hAnsi="Arial" w:cs="Arial"/>
          <w:sz w:val="24"/>
        </w:rPr>
      </w:pPr>
      <w:r>
        <w:rPr>
          <w:rFonts w:ascii="Arial" w:hAnsi="Arial" w:cs="Arial"/>
          <w:sz w:val="24"/>
        </w:rPr>
        <w:t>In general, chemical processes are optimised to maximise the yield (amount of product) and rate. This will often require the application of collision theory, equilibria chemistry and catalysts (including enzymes which can eliminate potential side reactions).</w:t>
      </w:r>
    </w:p>
    <w:p w14:paraId="7AB6EFED" w14:textId="77777777" w:rsidR="007331D3" w:rsidRDefault="007331D3" w:rsidP="007331D3">
      <w:pPr>
        <w:rPr>
          <w:rFonts w:ascii="Arial" w:hAnsi="Arial" w:cs="Arial"/>
          <w:sz w:val="24"/>
        </w:rPr>
      </w:pPr>
    </w:p>
    <w:p w14:paraId="571F5979" w14:textId="77777777" w:rsidR="007331D3" w:rsidRDefault="00066E74" w:rsidP="007331D3">
      <w:pPr>
        <w:rPr>
          <w:rFonts w:ascii="Arial" w:hAnsi="Arial" w:cs="Arial"/>
          <w:b/>
          <w:sz w:val="24"/>
        </w:rPr>
      </w:pPr>
      <w:r>
        <w:rPr>
          <w:rFonts w:ascii="Arial" w:hAnsi="Arial" w:cs="Arial"/>
          <w:b/>
          <w:sz w:val="24"/>
        </w:rPr>
        <w:t>Biofuels</w:t>
      </w:r>
    </w:p>
    <w:p w14:paraId="68B852E4" w14:textId="77777777" w:rsidR="00066E74" w:rsidRDefault="00066E74" w:rsidP="007331D3">
      <w:pPr>
        <w:rPr>
          <w:rFonts w:ascii="Arial" w:hAnsi="Arial" w:cs="Arial"/>
          <w:sz w:val="24"/>
        </w:rPr>
      </w:pPr>
      <w:r>
        <w:rPr>
          <w:rFonts w:ascii="Arial" w:hAnsi="Arial" w:cs="Arial"/>
          <w:sz w:val="24"/>
        </w:rPr>
        <w:t>Biofuels (such as bioethanol and biodiesel) are produced from biomass.</w:t>
      </w:r>
    </w:p>
    <w:p w14:paraId="0250F02A" w14:textId="219C8C16" w:rsidR="00D404B4" w:rsidRDefault="00D404B4" w:rsidP="0054335F">
      <w:pPr>
        <w:pStyle w:val="ListParagraph"/>
        <w:numPr>
          <w:ilvl w:val="0"/>
          <w:numId w:val="3"/>
        </w:numPr>
        <w:ind w:left="426" w:hanging="426"/>
        <w:rPr>
          <w:rFonts w:ascii="Arial" w:hAnsi="Arial" w:cs="Arial"/>
          <w:sz w:val="24"/>
        </w:rPr>
      </w:pPr>
      <w:r>
        <w:rPr>
          <w:rFonts w:ascii="Arial" w:hAnsi="Arial" w:cs="Arial"/>
          <w:sz w:val="24"/>
        </w:rPr>
        <w:t xml:space="preserve">They are </w:t>
      </w:r>
      <w:r w:rsidR="00A30DFF">
        <w:rPr>
          <w:rFonts w:ascii="Arial" w:hAnsi="Arial" w:cs="Arial"/>
          <w:sz w:val="24"/>
        </w:rPr>
        <w:t xml:space="preserve">derived from </w:t>
      </w:r>
      <w:r>
        <w:rPr>
          <w:rFonts w:ascii="Arial" w:hAnsi="Arial" w:cs="Arial"/>
          <w:sz w:val="24"/>
        </w:rPr>
        <w:t>renewable resources</w:t>
      </w:r>
    </w:p>
    <w:p w14:paraId="761A2DFB" w14:textId="77777777" w:rsidR="00D404B4" w:rsidRDefault="00D404B4" w:rsidP="0054335F">
      <w:pPr>
        <w:pStyle w:val="ListParagraph"/>
        <w:numPr>
          <w:ilvl w:val="0"/>
          <w:numId w:val="3"/>
        </w:numPr>
        <w:ind w:left="426" w:hanging="426"/>
        <w:rPr>
          <w:rFonts w:ascii="Arial" w:hAnsi="Arial" w:cs="Arial"/>
          <w:sz w:val="24"/>
        </w:rPr>
      </w:pPr>
      <w:r>
        <w:rPr>
          <w:rFonts w:ascii="Arial" w:hAnsi="Arial" w:cs="Arial"/>
          <w:sz w:val="24"/>
        </w:rPr>
        <w:t>Natural products with limited health or environmental impact</w:t>
      </w:r>
    </w:p>
    <w:p w14:paraId="6562F543" w14:textId="77777777" w:rsidR="00D404B4" w:rsidRDefault="00D404B4" w:rsidP="0054335F">
      <w:pPr>
        <w:pStyle w:val="ListParagraph"/>
        <w:numPr>
          <w:ilvl w:val="0"/>
          <w:numId w:val="3"/>
        </w:numPr>
        <w:ind w:left="426" w:hanging="426"/>
        <w:rPr>
          <w:rFonts w:ascii="Arial" w:hAnsi="Arial" w:cs="Arial"/>
          <w:sz w:val="24"/>
        </w:rPr>
      </w:pPr>
      <w:r>
        <w:rPr>
          <w:rFonts w:ascii="Arial" w:hAnsi="Arial" w:cs="Arial"/>
          <w:sz w:val="24"/>
        </w:rPr>
        <w:t>CO</w:t>
      </w:r>
      <w:r w:rsidRPr="00D404B4">
        <w:rPr>
          <w:rFonts w:ascii="Arial" w:hAnsi="Arial" w:cs="Arial"/>
          <w:sz w:val="24"/>
          <w:vertAlign w:val="subscript"/>
        </w:rPr>
        <w:t>2</w:t>
      </w:r>
      <w:r>
        <w:rPr>
          <w:rFonts w:ascii="Arial" w:hAnsi="Arial" w:cs="Arial"/>
          <w:sz w:val="24"/>
        </w:rPr>
        <w:t xml:space="preserve"> production is balanced (CO</w:t>
      </w:r>
      <w:r w:rsidRPr="00D404B4">
        <w:rPr>
          <w:rFonts w:ascii="Arial" w:hAnsi="Arial" w:cs="Arial"/>
          <w:sz w:val="24"/>
          <w:vertAlign w:val="subscript"/>
        </w:rPr>
        <w:t>2</w:t>
      </w:r>
      <w:r>
        <w:rPr>
          <w:rFonts w:ascii="Arial" w:hAnsi="Arial" w:cs="Arial"/>
          <w:sz w:val="24"/>
        </w:rPr>
        <w:t xml:space="preserve"> absorbed by plants is released when biomass is used)</w:t>
      </w:r>
    </w:p>
    <w:p w14:paraId="2067FEA8" w14:textId="77777777" w:rsidR="00D404B4" w:rsidRDefault="00D404B4" w:rsidP="0054335F">
      <w:pPr>
        <w:pStyle w:val="ListParagraph"/>
        <w:numPr>
          <w:ilvl w:val="0"/>
          <w:numId w:val="3"/>
        </w:numPr>
        <w:ind w:left="426" w:hanging="426"/>
        <w:rPr>
          <w:rFonts w:ascii="Arial" w:hAnsi="Arial" w:cs="Arial"/>
          <w:sz w:val="24"/>
        </w:rPr>
      </w:pPr>
      <w:r>
        <w:rPr>
          <w:rFonts w:ascii="Arial" w:hAnsi="Arial" w:cs="Arial"/>
          <w:sz w:val="24"/>
        </w:rPr>
        <w:t xml:space="preserve">Biofuels produce </w:t>
      </w:r>
      <w:proofErr w:type="gramStart"/>
      <w:r>
        <w:rPr>
          <w:rFonts w:ascii="Arial" w:hAnsi="Arial" w:cs="Arial"/>
          <w:sz w:val="24"/>
        </w:rPr>
        <w:t>less</w:t>
      </w:r>
      <w:proofErr w:type="gramEnd"/>
      <w:r>
        <w:rPr>
          <w:rFonts w:ascii="Arial" w:hAnsi="Arial" w:cs="Arial"/>
          <w:sz w:val="24"/>
        </w:rPr>
        <w:t xml:space="preserve"> particulate emissions </w:t>
      </w:r>
    </w:p>
    <w:p w14:paraId="50A13B69" w14:textId="77777777" w:rsidR="00D404B4" w:rsidRDefault="00D404B4" w:rsidP="00D404B4">
      <w:pPr>
        <w:rPr>
          <w:rFonts w:ascii="Arial" w:hAnsi="Arial" w:cs="Arial"/>
          <w:b/>
          <w:sz w:val="24"/>
        </w:rPr>
      </w:pPr>
      <w:r>
        <w:rPr>
          <w:rFonts w:ascii="Arial" w:hAnsi="Arial" w:cs="Arial"/>
          <w:b/>
          <w:sz w:val="24"/>
        </w:rPr>
        <w:t>Ethanol</w:t>
      </w:r>
    </w:p>
    <w:p w14:paraId="547116D1" w14:textId="77777777" w:rsidR="00D404B4" w:rsidRDefault="00D404B4" w:rsidP="00D404B4">
      <w:pPr>
        <w:rPr>
          <w:rFonts w:ascii="Arial" w:hAnsi="Arial" w:cs="Arial"/>
          <w:sz w:val="24"/>
        </w:rPr>
      </w:pPr>
      <w:r>
        <w:rPr>
          <w:rFonts w:ascii="Arial" w:hAnsi="Arial" w:cs="Arial"/>
          <w:sz w:val="24"/>
        </w:rPr>
        <w:t>Two methods for producing ethanol</w:t>
      </w:r>
    </w:p>
    <w:p w14:paraId="11852A71" w14:textId="77777777" w:rsidR="00D404B4" w:rsidRPr="00D404B4" w:rsidRDefault="00D404B4" w:rsidP="0054335F">
      <w:pPr>
        <w:pStyle w:val="ListParagraph"/>
        <w:numPr>
          <w:ilvl w:val="0"/>
          <w:numId w:val="4"/>
        </w:numPr>
        <w:ind w:left="426" w:hanging="426"/>
        <w:rPr>
          <w:rFonts w:ascii="Arial" w:hAnsi="Arial" w:cs="Arial"/>
          <w:sz w:val="24"/>
          <w:u w:val="single"/>
        </w:rPr>
      </w:pPr>
      <w:r w:rsidRPr="00D404B4">
        <w:rPr>
          <w:rFonts w:ascii="Arial" w:hAnsi="Arial" w:cs="Arial"/>
          <w:sz w:val="24"/>
          <w:u w:val="single"/>
        </w:rPr>
        <w:t>Synthesis by Fermentation</w:t>
      </w:r>
      <w:r w:rsidR="00125B2F">
        <w:rPr>
          <w:rFonts w:ascii="Arial" w:hAnsi="Arial" w:cs="Arial"/>
          <w:sz w:val="24"/>
          <w:u w:val="single"/>
        </w:rPr>
        <w:t xml:space="preserve"> (Greener Method)</w:t>
      </w:r>
    </w:p>
    <w:p w14:paraId="3CB9F4B6" w14:textId="77777777" w:rsidR="00066E74" w:rsidRDefault="00D404B4" w:rsidP="0054335F">
      <w:pPr>
        <w:pStyle w:val="ListParagraph"/>
        <w:numPr>
          <w:ilvl w:val="0"/>
          <w:numId w:val="5"/>
        </w:numPr>
        <w:rPr>
          <w:rFonts w:ascii="Arial" w:hAnsi="Arial" w:cs="Arial"/>
          <w:sz w:val="24"/>
        </w:rPr>
      </w:pPr>
      <w:r>
        <w:rPr>
          <w:rFonts w:ascii="Arial" w:hAnsi="Arial" w:cs="Arial"/>
          <w:sz w:val="24"/>
        </w:rPr>
        <w:t>Accounts for 93% of world ethanol production</w:t>
      </w:r>
    </w:p>
    <w:p w14:paraId="44EDC4C8" w14:textId="77777777" w:rsidR="00D404B4" w:rsidRDefault="00D404B4" w:rsidP="0054335F">
      <w:pPr>
        <w:pStyle w:val="ListParagraph"/>
        <w:numPr>
          <w:ilvl w:val="0"/>
          <w:numId w:val="5"/>
        </w:numPr>
        <w:rPr>
          <w:rFonts w:ascii="Arial" w:hAnsi="Arial" w:cs="Arial"/>
          <w:sz w:val="24"/>
        </w:rPr>
      </w:pPr>
      <w:r>
        <w:rPr>
          <w:rFonts w:ascii="Arial" w:hAnsi="Arial" w:cs="Arial"/>
          <w:sz w:val="24"/>
        </w:rPr>
        <w:t xml:space="preserve">Relies on yeast that produce enzymes which catalyse plant (e.g. </w:t>
      </w:r>
      <w:proofErr w:type="gramStart"/>
      <w:r>
        <w:rPr>
          <w:rFonts w:ascii="Arial" w:hAnsi="Arial" w:cs="Arial"/>
          <w:sz w:val="24"/>
        </w:rPr>
        <w:t>corn ,wheat</w:t>
      </w:r>
      <w:proofErr w:type="gramEnd"/>
      <w:r>
        <w:rPr>
          <w:rFonts w:ascii="Arial" w:hAnsi="Arial" w:cs="Arial"/>
          <w:sz w:val="24"/>
        </w:rPr>
        <w:t>, sugar cane, potatoes, etc) carbohydrates (e.g. sugar, starch, etc) into ethanol</w:t>
      </w:r>
    </w:p>
    <w:p w14:paraId="70A2FE40" w14:textId="77777777" w:rsidR="00B10030" w:rsidRDefault="00B10030" w:rsidP="0054335F">
      <w:pPr>
        <w:pStyle w:val="ListParagraph"/>
        <w:numPr>
          <w:ilvl w:val="0"/>
          <w:numId w:val="5"/>
        </w:numPr>
        <w:rPr>
          <w:rFonts w:ascii="Arial" w:hAnsi="Arial" w:cs="Arial"/>
          <w:sz w:val="24"/>
        </w:rPr>
      </w:pPr>
      <w:r>
        <w:rPr>
          <w:rFonts w:ascii="Arial" w:hAnsi="Arial" w:cs="Arial"/>
          <w:sz w:val="24"/>
        </w:rPr>
        <w:t>Most ethanol produced is used for motor fuel or a fuel blend</w:t>
      </w:r>
      <w:r w:rsidR="00917AE1">
        <w:rPr>
          <w:rFonts w:ascii="Arial" w:hAnsi="Arial" w:cs="Arial"/>
          <w:sz w:val="24"/>
        </w:rPr>
        <w:t>.</w:t>
      </w:r>
    </w:p>
    <w:p w14:paraId="3800D609" w14:textId="77777777" w:rsidR="00B10030" w:rsidRDefault="00B10030" w:rsidP="0054335F">
      <w:pPr>
        <w:pStyle w:val="ListParagraph"/>
        <w:numPr>
          <w:ilvl w:val="0"/>
          <w:numId w:val="5"/>
        </w:numPr>
        <w:rPr>
          <w:rFonts w:ascii="Arial" w:hAnsi="Arial" w:cs="Arial"/>
          <w:sz w:val="24"/>
        </w:rPr>
      </w:pPr>
      <w:r>
        <w:rPr>
          <w:rFonts w:ascii="Arial" w:hAnsi="Arial" w:cs="Arial"/>
          <w:sz w:val="24"/>
        </w:rPr>
        <w:t>Two major reactions are hydrolysis of sucrose to glucose and fructose (catalysed by the yeast enzyme invertase or sucr</w:t>
      </w:r>
      <w:r w:rsidR="00ED739A">
        <w:rPr>
          <w:rFonts w:ascii="Arial" w:hAnsi="Arial" w:cs="Arial"/>
          <w:sz w:val="24"/>
        </w:rPr>
        <w:t>a</w:t>
      </w:r>
      <w:r>
        <w:rPr>
          <w:rFonts w:ascii="Arial" w:hAnsi="Arial" w:cs="Arial"/>
          <w:sz w:val="24"/>
        </w:rPr>
        <w:t>se) and fermentation of glucose/fructose mixture to produce ethanol and carbon dioxide (catalysed by the yeast enzyme zymase).</w:t>
      </w:r>
    </w:p>
    <w:p w14:paraId="131FE99E" w14:textId="77777777" w:rsidR="00ED739A" w:rsidRDefault="00ED739A">
      <w:pPr>
        <w:rPr>
          <w:rFonts w:ascii="Arial" w:hAnsi="Arial" w:cs="Arial"/>
          <w:sz w:val="24"/>
        </w:rPr>
      </w:pPr>
      <w:r>
        <w:rPr>
          <w:rFonts w:ascii="Arial" w:hAnsi="Arial" w:cs="Arial"/>
          <w:sz w:val="24"/>
        </w:rPr>
        <w:br w:type="page"/>
      </w:r>
    </w:p>
    <w:p w14:paraId="4A521DC7" w14:textId="77777777" w:rsidR="00ED739A" w:rsidRDefault="00ED739A" w:rsidP="00ED739A">
      <w:pPr>
        <w:rPr>
          <w:rFonts w:ascii="Arial" w:hAnsi="Arial" w:cs="Arial"/>
          <w:sz w:val="24"/>
        </w:rPr>
      </w:pPr>
      <w:r>
        <w:rPr>
          <w:rFonts w:ascii="Arial" w:hAnsi="Arial" w:cs="Arial"/>
          <w:sz w:val="24"/>
        </w:rPr>
        <w:lastRenderedPageBreak/>
        <w:t>Hydrolysis of Sucrose:</w:t>
      </w:r>
    </w:p>
    <w:p w14:paraId="4B4D2ACB" w14:textId="77777777" w:rsidR="005C4458" w:rsidRDefault="005C4458" w:rsidP="00ED739A">
      <w:pPr>
        <w:rPr>
          <w:rFonts w:ascii="Arial" w:hAnsi="Arial" w:cs="Arial"/>
          <w:sz w:val="24"/>
        </w:rPr>
      </w:pPr>
    </w:p>
    <w:p w14:paraId="6A6F7CDE" w14:textId="77777777" w:rsidR="00ED739A" w:rsidRDefault="00ED739A" w:rsidP="00ED739A">
      <w:pPr>
        <w:rPr>
          <w:rFonts w:ascii="Arial" w:hAnsi="Arial" w:cs="Arial"/>
          <w:sz w:val="24"/>
        </w:rPr>
      </w:pPr>
      <w:r>
        <w:rPr>
          <w:rFonts w:ascii="Arial" w:hAnsi="Arial" w:cs="Arial"/>
          <w:sz w:val="24"/>
        </w:rPr>
        <w:t>Fermentation:</w:t>
      </w:r>
    </w:p>
    <w:p w14:paraId="521649A8" w14:textId="77777777" w:rsidR="005C4458" w:rsidRPr="00ED739A" w:rsidRDefault="005C4458" w:rsidP="00ED739A">
      <w:pPr>
        <w:jc w:val="center"/>
        <w:rPr>
          <w:rFonts w:ascii="Arial" w:hAnsi="Arial" w:cs="Arial"/>
          <w:sz w:val="24"/>
        </w:rPr>
      </w:pPr>
    </w:p>
    <w:p w14:paraId="3C149948" w14:textId="77777777" w:rsidR="00917AE1" w:rsidRDefault="00917AE1" w:rsidP="005C4458">
      <w:pPr>
        <w:rPr>
          <w:rFonts w:ascii="Arial" w:hAnsi="Arial" w:cs="Arial"/>
          <w:sz w:val="24"/>
        </w:rPr>
      </w:pPr>
      <w:r>
        <w:rPr>
          <w:rFonts w:ascii="Arial" w:hAnsi="Arial" w:cs="Arial"/>
          <w:sz w:val="24"/>
        </w:rPr>
        <w:t>Overall</w:t>
      </w:r>
      <w:r w:rsidR="005C4458">
        <w:rPr>
          <w:rFonts w:ascii="Arial" w:hAnsi="Arial" w:cs="Arial"/>
          <w:sz w:val="24"/>
        </w:rPr>
        <w:t>:</w:t>
      </w:r>
    </w:p>
    <w:p w14:paraId="7D494488" w14:textId="77777777" w:rsidR="005C4458" w:rsidRPr="00917AE1" w:rsidRDefault="005C4458" w:rsidP="00ED739A">
      <w:pPr>
        <w:jc w:val="center"/>
        <w:rPr>
          <w:rFonts w:ascii="Arial" w:hAnsi="Arial" w:cs="Arial"/>
          <w:sz w:val="24"/>
        </w:rPr>
      </w:pPr>
    </w:p>
    <w:p w14:paraId="7ED70C64" w14:textId="77777777" w:rsidR="00917AE1" w:rsidRDefault="00917AE1" w:rsidP="0054335F">
      <w:pPr>
        <w:pStyle w:val="ListParagraph"/>
        <w:numPr>
          <w:ilvl w:val="0"/>
          <w:numId w:val="5"/>
        </w:numPr>
        <w:rPr>
          <w:rFonts w:ascii="Arial" w:hAnsi="Arial" w:cs="Arial"/>
          <w:sz w:val="24"/>
        </w:rPr>
      </w:pPr>
      <w:r>
        <w:rPr>
          <w:rFonts w:ascii="Arial" w:hAnsi="Arial" w:cs="Arial"/>
          <w:sz w:val="24"/>
        </w:rPr>
        <w:t>Specific conditions chosen depends on nature of yeast chosen and feedstock used.</w:t>
      </w:r>
    </w:p>
    <w:p w14:paraId="1B034341" w14:textId="77777777" w:rsidR="00741059" w:rsidRDefault="00917AE1" w:rsidP="0054335F">
      <w:pPr>
        <w:pStyle w:val="ListParagraph"/>
        <w:numPr>
          <w:ilvl w:val="0"/>
          <w:numId w:val="5"/>
        </w:numPr>
        <w:rPr>
          <w:rFonts w:ascii="Arial" w:hAnsi="Arial" w:cs="Arial"/>
          <w:sz w:val="24"/>
        </w:rPr>
      </w:pPr>
      <w:r>
        <w:rPr>
          <w:rFonts w:ascii="Arial" w:hAnsi="Arial" w:cs="Arial"/>
          <w:sz w:val="24"/>
        </w:rPr>
        <w:t xml:space="preserve">Enzymes are </w:t>
      </w:r>
      <w:r w:rsidRPr="00C01C34">
        <w:rPr>
          <w:rFonts w:ascii="Arial" w:hAnsi="Arial" w:cs="Arial"/>
          <w:sz w:val="24"/>
        </w:rPr>
        <w:t>protein molecules which are biological catalysts</w:t>
      </w:r>
      <w:r>
        <w:rPr>
          <w:rFonts w:ascii="Arial" w:hAnsi="Arial" w:cs="Arial"/>
          <w:sz w:val="24"/>
        </w:rPr>
        <w:t xml:space="preserve">. </w:t>
      </w:r>
    </w:p>
    <w:p w14:paraId="6737CFE1" w14:textId="096453C3" w:rsidR="00741059" w:rsidRDefault="00917AE1" w:rsidP="0054335F">
      <w:pPr>
        <w:pStyle w:val="ListParagraph"/>
        <w:numPr>
          <w:ilvl w:val="1"/>
          <w:numId w:val="5"/>
        </w:numPr>
        <w:ind w:left="993" w:hanging="284"/>
        <w:rPr>
          <w:rFonts w:ascii="Arial" w:hAnsi="Arial" w:cs="Arial"/>
          <w:sz w:val="24"/>
        </w:rPr>
      </w:pPr>
      <w:r>
        <w:rPr>
          <w:rFonts w:ascii="Arial" w:hAnsi="Arial" w:cs="Arial"/>
          <w:sz w:val="24"/>
        </w:rPr>
        <w:t>They speed up reaction rates by producing an alternate reaction pathway that has a lower activation energy hence more particles have sufficient kinetic energy to meet the new required activation energy.</w:t>
      </w:r>
      <w:r w:rsidR="00A30DFF">
        <w:rPr>
          <w:rFonts w:ascii="Arial" w:hAnsi="Arial" w:cs="Arial"/>
          <w:sz w:val="24"/>
        </w:rPr>
        <w:t xml:space="preserve"> This increases the frequency of successful collisions and, as a result, reaction rate.</w:t>
      </w:r>
      <w:r>
        <w:rPr>
          <w:rFonts w:ascii="Arial" w:hAnsi="Arial" w:cs="Arial"/>
          <w:sz w:val="24"/>
        </w:rPr>
        <w:t xml:space="preserve"> </w:t>
      </w:r>
    </w:p>
    <w:p w14:paraId="632EDE93" w14:textId="77777777" w:rsidR="00741059" w:rsidRDefault="00741059" w:rsidP="0054335F">
      <w:pPr>
        <w:pStyle w:val="ListParagraph"/>
        <w:numPr>
          <w:ilvl w:val="1"/>
          <w:numId w:val="5"/>
        </w:numPr>
        <w:ind w:left="993" w:hanging="284"/>
        <w:rPr>
          <w:rFonts w:ascii="Arial" w:hAnsi="Arial" w:cs="Arial"/>
          <w:sz w:val="24"/>
        </w:rPr>
      </w:pPr>
      <w:r>
        <w:rPr>
          <w:rFonts w:ascii="Arial" w:hAnsi="Arial" w:cs="Arial"/>
          <w:sz w:val="24"/>
        </w:rPr>
        <w:t>Most tend to be very specific (enzyme specificity) in the reactions they catalyse.</w:t>
      </w:r>
    </w:p>
    <w:p w14:paraId="181DA690" w14:textId="77777777" w:rsidR="00741059" w:rsidRDefault="00741059" w:rsidP="0054335F">
      <w:pPr>
        <w:pStyle w:val="ListParagraph"/>
        <w:numPr>
          <w:ilvl w:val="1"/>
          <w:numId w:val="5"/>
        </w:numPr>
        <w:ind w:left="993" w:hanging="284"/>
        <w:rPr>
          <w:rFonts w:ascii="Arial" w:hAnsi="Arial" w:cs="Arial"/>
          <w:sz w:val="24"/>
        </w:rPr>
      </w:pPr>
      <w:r>
        <w:rPr>
          <w:rFonts w:ascii="Arial" w:hAnsi="Arial" w:cs="Arial"/>
          <w:sz w:val="24"/>
        </w:rPr>
        <w:t xml:space="preserve">Their complex structure and shape </w:t>
      </w:r>
      <w:proofErr w:type="gramStart"/>
      <w:r>
        <w:rPr>
          <w:rFonts w:ascii="Arial" w:hAnsi="Arial" w:cs="Arial"/>
          <w:sz w:val="24"/>
        </w:rPr>
        <w:t>allows</w:t>
      </w:r>
      <w:proofErr w:type="gramEnd"/>
      <w:r>
        <w:rPr>
          <w:rFonts w:ascii="Arial" w:hAnsi="Arial" w:cs="Arial"/>
          <w:sz w:val="24"/>
        </w:rPr>
        <w:t xml:space="preserve"> a reactant molecule (substrate) to fit onto a specific active site on the enzyme through weak intermolecular forces.</w:t>
      </w:r>
    </w:p>
    <w:p w14:paraId="448BB123" w14:textId="77777777" w:rsidR="00741059" w:rsidRDefault="00741059" w:rsidP="0054335F">
      <w:pPr>
        <w:pStyle w:val="ListParagraph"/>
        <w:numPr>
          <w:ilvl w:val="1"/>
          <w:numId w:val="5"/>
        </w:numPr>
        <w:ind w:left="993" w:hanging="284"/>
        <w:rPr>
          <w:rFonts w:ascii="Arial" w:hAnsi="Arial" w:cs="Arial"/>
          <w:sz w:val="24"/>
        </w:rPr>
      </w:pPr>
      <w:r>
        <w:rPr>
          <w:rFonts w:ascii="Arial" w:hAnsi="Arial" w:cs="Arial"/>
          <w:sz w:val="24"/>
        </w:rPr>
        <w:t>Whilst in position, bonds are more easily rearranged, producing new products.</w:t>
      </w:r>
    </w:p>
    <w:p w14:paraId="3E1768DA" w14:textId="77777777" w:rsidR="00741059" w:rsidRDefault="00741059" w:rsidP="0054335F">
      <w:pPr>
        <w:pStyle w:val="ListParagraph"/>
        <w:numPr>
          <w:ilvl w:val="1"/>
          <w:numId w:val="5"/>
        </w:numPr>
        <w:ind w:left="993" w:hanging="284"/>
        <w:rPr>
          <w:rFonts w:ascii="Arial" w:hAnsi="Arial" w:cs="Arial"/>
          <w:sz w:val="24"/>
        </w:rPr>
      </w:pPr>
      <w:r>
        <w:rPr>
          <w:rFonts w:ascii="Arial" w:hAnsi="Arial" w:cs="Arial"/>
          <w:sz w:val="24"/>
        </w:rPr>
        <w:t>Typically referred to as the lock and key model.</w:t>
      </w:r>
    </w:p>
    <w:p w14:paraId="231E4492" w14:textId="77777777" w:rsidR="00741059" w:rsidRDefault="00741059" w:rsidP="00741059">
      <w:pPr>
        <w:pStyle w:val="ListParagraph"/>
        <w:ind w:left="993"/>
        <w:rPr>
          <w:rFonts w:ascii="Arial" w:hAnsi="Arial" w:cs="Arial"/>
          <w:sz w:val="24"/>
        </w:rPr>
      </w:pPr>
      <w:r>
        <w:rPr>
          <w:noProof/>
          <w:lang w:eastAsia="en-AU"/>
        </w:rPr>
        <w:drawing>
          <wp:anchor distT="0" distB="0" distL="114300" distR="114300" simplePos="0" relativeHeight="251650048" behindDoc="0" locked="0" layoutInCell="1" allowOverlap="1" wp14:anchorId="4137173C" wp14:editId="79832BAA">
            <wp:simplePos x="0" y="0"/>
            <wp:positionH relativeFrom="column">
              <wp:posOffset>540468</wp:posOffset>
            </wp:positionH>
            <wp:positionV relativeFrom="paragraph">
              <wp:posOffset>150526</wp:posOffset>
            </wp:positionV>
            <wp:extent cx="5528125" cy="1843791"/>
            <wp:effectExtent l="0" t="0" r="0" b="4445"/>
            <wp:wrapNone/>
            <wp:docPr id="1" name="Picture 1" descr="http://i677.photobucket.com/albums/vv133/erica46829/LockandKeyThe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677.photobucket.com/albums/vv133/erica46829/LockandKeyTheory.jp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28125" cy="18437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t xml:space="preserve"> </w:t>
      </w:r>
    </w:p>
    <w:p w14:paraId="5B39528E" w14:textId="77777777" w:rsidR="00741059" w:rsidRDefault="00741059" w:rsidP="00741059">
      <w:pPr>
        <w:pStyle w:val="ListParagraph"/>
        <w:ind w:left="993"/>
        <w:rPr>
          <w:rFonts w:ascii="Arial" w:hAnsi="Arial" w:cs="Arial"/>
          <w:sz w:val="24"/>
        </w:rPr>
      </w:pPr>
    </w:p>
    <w:p w14:paraId="4120F04C" w14:textId="77777777" w:rsidR="00741059" w:rsidRDefault="00741059" w:rsidP="00741059">
      <w:pPr>
        <w:pStyle w:val="ListParagraph"/>
        <w:ind w:left="993"/>
        <w:rPr>
          <w:rFonts w:ascii="Arial" w:hAnsi="Arial" w:cs="Arial"/>
          <w:sz w:val="24"/>
        </w:rPr>
      </w:pPr>
    </w:p>
    <w:p w14:paraId="27AF5DDD" w14:textId="77777777" w:rsidR="00741059" w:rsidRDefault="00741059" w:rsidP="00741059">
      <w:pPr>
        <w:pStyle w:val="ListParagraph"/>
        <w:ind w:left="993"/>
        <w:rPr>
          <w:rFonts w:ascii="Arial" w:hAnsi="Arial" w:cs="Arial"/>
          <w:sz w:val="24"/>
        </w:rPr>
      </w:pPr>
    </w:p>
    <w:p w14:paraId="0DB0C15A" w14:textId="77777777" w:rsidR="00741059" w:rsidRDefault="00741059" w:rsidP="00741059">
      <w:pPr>
        <w:pStyle w:val="ListParagraph"/>
        <w:ind w:left="993"/>
        <w:rPr>
          <w:rFonts w:ascii="Arial" w:hAnsi="Arial" w:cs="Arial"/>
          <w:sz w:val="24"/>
        </w:rPr>
      </w:pPr>
    </w:p>
    <w:p w14:paraId="50F659E8" w14:textId="77777777" w:rsidR="00741059" w:rsidRDefault="00741059" w:rsidP="00741059">
      <w:pPr>
        <w:pStyle w:val="ListParagraph"/>
        <w:ind w:left="993"/>
        <w:rPr>
          <w:rFonts w:ascii="Arial" w:hAnsi="Arial" w:cs="Arial"/>
          <w:sz w:val="24"/>
        </w:rPr>
      </w:pPr>
    </w:p>
    <w:p w14:paraId="15E40CAC" w14:textId="77777777" w:rsidR="00741059" w:rsidRDefault="00741059" w:rsidP="00741059">
      <w:pPr>
        <w:pStyle w:val="ListParagraph"/>
        <w:ind w:left="993"/>
        <w:rPr>
          <w:rFonts w:ascii="Arial" w:hAnsi="Arial" w:cs="Arial"/>
          <w:sz w:val="24"/>
        </w:rPr>
      </w:pPr>
    </w:p>
    <w:p w14:paraId="68C6F1D5" w14:textId="77777777" w:rsidR="00741059" w:rsidRDefault="00741059" w:rsidP="00741059">
      <w:pPr>
        <w:pStyle w:val="ListParagraph"/>
        <w:ind w:left="993"/>
        <w:rPr>
          <w:rFonts w:ascii="Arial" w:hAnsi="Arial" w:cs="Arial"/>
          <w:sz w:val="24"/>
        </w:rPr>
      </w:pPr>
      <w:r>
        <w:rPr>
          <w:rFonts w:ascii="Arial" w:hAnsi="Arial" w:cs="Arial"/>
          <w:sz w:val="24"/>
        </w:rPr>
        <w:t xml:space="preserve">                   </w:t>
      </w:r>
    </w:p>
    <w:p w14:paraId="33385FEE" w14:textId="77777777" w:rsidR="00741059" w:rsidRDefault="00741059" w:rsidP="00741059">
      <w:pPr>
        <w:pStyle w:val="ListParagraph"/>
        <w:ind w:left="993"/>
        <w:rPr>
          <w:rFonts w:ascii="Arial" w:hAnsi="Arial" w:cs="Arial"/>
          <w:sz w:val="24"/>
        </w:rPr>
      </w:pPr>
      <w:r>
        <w:rPr>
          <w:rFonts w:ascii="Arial" w:hAnsi="Arial" w:cs="Arial"/>
          <w:sz w:val="24"/>
        </w:rPr>
        <w:t xml:space="preserve">                                                                                                                                         </w:t>
      </w:r>
    </w:p>
    <w:p w14:paraId="14C5085A" w14:textId="77777777" w:rsidR="00741059" w:rsidRDefault="00741059" w:rsidP="00741059">
      <w:pPr>
        <w:pStyle w:val="ListParagraph"/>
        <w:ind w:left="993"/>
        <w:rPr>
          <w:rFonts w:ascii="Arial" w:hAnsi="Arial" w:cs="Arial"/>
          <w:sz w:val="24"/>
        </w:rPr>
      </w:pPr>
    </w:p>
    <w:p w14:paraId="65DE24D5" w14:textId="2864E45F" w:rsidR="00741059" w:rsidRPr="00741059" w:rsidRDefault="00741059" w:rsidP="00741059">
      <w:pPr>
        <w:pStyle w:val="ListParagraph"/>
        <w:ind w:left="993"/>
        <w:rPr>
          <w:rFonts w:ascii="Arial" w:hAnsi="Arial" w:cs="Arial"/>
          <w:sz w:val="24"/>
        </w:rPr>
      </w:pPr>
      <w:r>
        <w:rPr>
          <w:rFonts w:ascii="Arial" w:hAnsi="Arial" w:cs="Arial"/>
          <w:sz w:val="18"/>
        </w:rPr>
        <w:t xml:space="preserve">                                                                                                                                                  </w:t>
      </w:r>
      <w:sdt>
        <w:sdtPr>
          <w:rPr>
            <w:rFonts w:ascii="Arial" w:hAnsi="Arial" w:cs="Arial"/>
            <w:sz w:val="18"/>
          </w:rPr>
          <w:id w:val="-1020012818"/>
          <w:citation/>
        </w:sdtPr>
        <w:sdtEndPr/>
        <w:sdtContent>
          <w:r w:rsidRPr="00741059">
            <w:rPr>
              <w:rFonts w:ascii="Arial" w:hAnsi="Arial" w:cs="Arial"/>
              <w:sz w:val="18"/>
            </w:rPr>
            <w:fldChar w:fldCharType="begin"/>
          </w:r>
          <w:r w:rsidRPr="00741059">
            <w:rPr>
              <w:rFonts w:ascii="Arial" w:hAnsi="Arial" w:cs="Arial"/>
              <w:sz w:val="18"/>
              <w:lang w:val="en-US"/>
            </w:rPr>
            <w:instrText xml:space="preserve"> CITATION Wik16 \l 1033 </w:instrText>
          </w:r>
          <w:r w:rsidRPr="00741059">
            <w:rPr>
              <w:rFonts w:ascii="Arial" w:hAnsi="Arial" w:cs="Arial"/>
              <w:sz w:val="18"/>
            </w:rPr>
            <w:fldChar w:fldCharType="separate"/>
          </w:r>
          <w:r w:rsidR="00442560" w:rsidRPr="00442560">
            <w:rPr>
              <w:rFonts w:ascii="Arial" w:hAnsi="Arial" w:cs="Arial"/>
              <w:noProof/>
              <w:sz w:val="18"/>
              <w:lang w:val="en-US"/>
            </w:rPr>
            <w:t>(Wikianswers n.d.)</w:t>
          </w:r>
          <w:r w:rsidRPr="00741059">
            <w:rPr>
              <w:rFonts w:ascii="Arial" w:hAnsi="Arial" w:cs="Arial"/>
              <w:sz w:val="18"/>
            </w:rPr>
            <w:fldChar w:fldCharType="end"/>
          </w:r>
        </w:sdtContent>
      </w:sdt>
    </w:p>
    <w:p w14:paraId="1637EBCE" w14:textId="77777777" w:rsidR="00917AE1" w:rsidRDefault="001815E8" w:rsidP="0054335F">
      <w:pPr>
        <w:pStyle w:val="ListParagraph"/>
        <w:numPr>
          <w:ilvl w:val="1"/>
          <w:numId w:val="5"/>
        </w:numPr>
        <w:ind w:left="993" w:hanging="284"/>
        <w:rPr>
          <w:rFonts w:ascii="Arial" w:hAnsi="Arial" w:cs="Arial"/>
          <w:sz w:val="24"/>
        </w:rPr>
      </w:pPr>
      <w:r>
        <w:rPr>
          <w:rFonts w:ascii="Arial" w:hAnsi="Arial" w:cs="Arial"/>
          <w:sz w:val="24"/>
        </w:rPr>
        <w:t>Due to enzyme specificity, there is less chance of side reactions and unwanted by-products being formed in industrial processes.</w:t>
      </w:r>
    </w:p>
    <w:p w14:paraId="7A5DEAF1" w14:textId="77777777" w:rsidR="001815E8" w:rsidRDefault="001815E8" w:rsidP="0054335F">
      <w:pPr>
        <w:pStyle w:val="ListParagraph"/>
        <w:numPr>
          <w:ilvl w:val="1"/>
          <w:numId w:val="5"/>
        </w:numPr>
        <w:ind w:left="993" w:hanging="284"/>
        <w:rPr>
          <w:rFonts w:ascii="Arial" w:hAnsi="Arial" w:cs="Arial"/>
          <w:sz w:val="24"/>
        </w:rPr>
      </w:pPr>
      <w:r>
        <w:rPr>
          <w:rFonts w:ascii="Arial" w:hAnsi="Arial" w:cs="Arial"/>
          <w:sz w:val="24"/>
        </w:rPr>
        <w:t xml:space="preserve">Enzymes are specific to both temperature and </w:t>
      </w:r>
      <w:proofErr w:type="spellStart"/>
      <w:r>
        <w:rPr>
          <w:rFonts w:ascii="Arial" w:hAnsi="Arial" w:cs="Arial"/>
          <w:sz w:val="24"/>
        </w:rPr>
        <w:t>pH.</w:t>
      </w:r>
      <w:proofErr w:type="spellEnd"/>
      <w:r>
        <w:rPr>
          <w:rFonts w:ascii="Arial" w:hAnsi="Arial" w:cs="Arial"/>
          <w:sz w:val="24"/>
        </w:rPr>
        <w:t xml:space="preserve"> These conditions can affect conformation and effectiveness. They are said to be denatured (structure and shape are altered) if pH and temperature conditions are not correct.</w:t>
      </w:r>
    </w:p>
    <w:p w14:paraId="000B06BB" w14:textId="77777777" w:rsidR="001815E8" w:rsidRDefault="001815E8" w:rsidP="0054335F">
      <w:pPr>
        <w:pStyle w:val="ListParagraph"/>
        <w:numPr>
          <w:ilvl w:val="1"/>
          <w:numId w:val="5"/>
        </w:numPr>
        <w:ind w:left="993" w:hanging="284"/>
        <w:rPr>
          <w:rFonts w:ascii="Arial" w:hAnsi="Arial" w:cs="Arial"/>
          <w:sz w:val="24"/>
        </w:rPr>
      </w:pPr>
      <w:r>
        <w:rPr>
          <w:rFonts w:ascii="Arial" w:hAnsi="Arial" w:cs="Arial"/>
          <w:sz w:val="24"/>
        </w:rPr>
        <w:t>When a catalyst is present reaction rate increases to a point if the concentration of a reactant is increased (due to limited active sites being available).</w:t>
      </w:r>
    </w:p>
    <w:p w14:paraId="420DEC0E" w14:textId="77777777" w:rsidR="001815E8" w:rsidRDefault="001815E8" w:rsidP="001815E8">
      <w:pPr>
        <w:pStyle w:val="ListParagraph"/>
        <w:ind w:left="993"/>
        <w:rPr>
          <w:rFonts w:ascii="Arial" w:hAnsi="Arial" w:cs="Arial"/>
          <w:sz w:val="24"/>
        </w:rPr>
      </w:pPr>
    </w:p>
    <w:p w14:paraId="2B25B0CD" w14:textId="77777777" w:rsidR="001815E8" w:rsidRDefault="001815E8" w:rsidP="0054335F">
      <w:pPr>
        <w:pStyle w:val="ListParagraph"/>
        <w:numPr>
          <w:ilvl w:val="0"/>
          <w:numId w:val="6"/>
        </w:numPr>
        <w:rPr>
          <w:rFonts w:ascii="Arial" w:hAnsi="Arial" w:cs="Arial"/>
          <w:sz w:val="24"/>
        </w:rPr>
      </w:pPr>
      <w:r>
        <w:rPr>
          <w:rFonts w:ascii="Arial" w:hAnsi="Arial" w:cs="Arial"/>
          <w:sz w:val="24"/>
        </w:rPr>
        <w:t>As fermentation is an exothermic process, cooling is required to prevent denaturing of the enzymes involved. A s</w:t>
      </w:r>
      <w:r w:rsidRPr="00E14AD2">
        <w:rPr>
          <w:rFonts w:ascii="Arial" w:hAnsi="Arial" w:cs="Arial"/>
          <w:sz w:val="24"/>
        </w:rPr>
        <w:t xml:space="preserve">lightly acidic pH (3 – 5) is typically chosen. </w:t>
      </w:r>
    </w:p>
    <w:p w14:paraId="5FFC762C" w14:textId="77777777" w:rsidR="005D7BE8" w:rsidRPr="00FA3B64" w:rsidRDefault="00E14AD2" w:rsidP="0054335F">
      <w:pPr>
        <w:pStyle w:val="ListParagraph"/>
        <w:numPr>
          <w:ilvl w:val="0"/>
          <w:numId w:val="6"/>
        </w:numPr>
        <w:rPr>
          <w:rFonts w:ascii="Arial" w:hAnsi="Arial" w:cs="Arial"/>
          <w:sz w:val="24"/>
        </w:rPr>
      </w:pPr>
      <w:r>
        <w:rPr>
          <w:rFonts w:ascii="Arial" w:hAnsi="Arial" w:cs="Arial"/>
          <w:sz w:val="24"/>
        </w:rPr>
        <w:t>During the initial phase of fermentation, yeast grows and reproduces rapidly. It respires aerobically and quickly uses up all oxygen available. If the reaction vessel is sealed, this then causes anaerobic respiration to take place (whereby glucose is converted to ethanol).</w:t>
      </w:r>
      <w:r w:rsidR="005D7BE8" w:rsidRPr="005D7BE8">
        <w:rPr>
          <w:rFonts w:ascii="Arial" w:hAnsi="Arial" w:cs="Arial"/>
          <w:sz w:val="24"/>
        </w:rPr>
        <w:br w:type="page"/>
      </w:r>
    </w:p>
    <w:p w14:paraId="734E5DAF" w14:textId="77777777" w:rsidR="00E14AD2" w:rsidRDefault="00E14AD2" w:rsidP="0054335F">
      <w:pPr>
        <w:pStyle w:val="ListParagraph"/>
        <w:numPr>
          <w:ilvl w:val="0"/>
          <w:numId w:val="6"/>
        </w:numPr>
        <w:rPr>
          <w:rFonts w:ascii="Arial" w:hAnsi="Arial" w:cs="Arial"/>
          <w:sz w:val="24"/>
        </w:rPr>
      </w:pPr>
      <w:r>
        <w:rPr>
          <w:rFonts w:ascii="Arial" w:hAnsi="Arial" w:cs="Arial"/>
          <w:sz w:val="24"/>
        </w:rPr>
        <w:lastRenderedPageBreak/>
        <w:t>Nutrients (</w:t>
      </w:r>
      <w:proofErr w:type="gramStart"/>
      <w:r>
        <w:rPr>
          <w:rFonts w:ascii="Arial" w:hAnsi="Arial" w:cs="Arial"/>
          <w:sz w:val="24"/>
        </w:rPr>
        <w:t>e.g.</w:t>
      </w:r>
      <w:proofErr w:type="gramEnd"/>
      <w:r>
        <w:rPr>
          <w:rFonts w:ascii="Arial" w:hAnsi="Arial" w:cs="Arial"/>
          <w:sz w:val="24"/>
        </w:rPr>
        <w:t xml:space="preserve"> diammonium </w:t>
      </w:r>
      <w:proofErr w:type="spellStart"/>
      <w:r>
        <w:rPr>
          <w:rFonts w:ascii="Arial" w:hAnsi="Arial" w:cs="Arial"/>
          <w:sz w:val="24"/>
        </w:rPr>
        <w:t>hydrogenphosphate</w:t>
      </w:r>
      <w:proofErr w:type="spellEnd"/>
      <w:r>
        <w:rPr>
          <w:rFonts w:ascii="Arial" w:hAnsi="Arial" w:cs="Arial"/>
          <w:sz w:val="24"/>
        </w:rPr>
        <w:t>) may also be added to promote the growth and reproduction of the yeast.</w:t>
      </w:r>
    </w:p>
    <w:p w14:paraId="206CEB67" w14:textId="77777777" w:rsidR="00E14AD2" w:rsidRDefault="00E14AD2" w:rsidP="0054335F">
      <w:pPr>
        <w:pStyle w:val="ListParagraph"/>
        <w:numPr>
          <w:ilvl w:val="0"/>
          <w:numId w:val="6"/>
        </w:numPr>
        <w:rPr>
          <w:rFonts w:ascii="Arial" w:hAnsi="Arial" w:cs="Arial"/>
          <w:sz w:val="24"/>
        </w:rPr>
      </w:pPr>
      <w:r>
        <w:rPr>
          <w:rFonts w:ascii="Arial" w:hAnsi="Arial" w:cs="Arial"/>
          <w:sz w:val="24"/>
        </w:rPr>
        <w:t xml:space="preserve">At around 8 – 14% </w:t>
      </w:r>
      <w:r w:rsidR="001638E0">
        <w:rPr>
          <w:rFonts w:ascii="Arial" w:hAnsi="Arial" w:cs="Arial"/>
          <w:sz w:val="24"/>
        </w:rPr>
        <w:t xml:space="preserve">ethanol concentration, the yeast </w:t>
      </w:r>
      <w:proofErr w:type="gramStart"/>
      <w:r w:rsidR="001638E0">
        <w:rPr>
          <w:rFonts w:ascii="Arial" w:hAnsi="Arial" w:cs="Arial"/>
          <w:sz w:val="24"/>
        </w:rPr>
        <w:t>are</w:t>
      </w:r>
      <w:proofErr w:type="gramEnd"/>
      <w:r w:rsidR="001638E0">
        <w:rPr>
          <w:rFonts w:ascii="Arial" w:hAnsi="Arial" w:cs="Arial"/>
          <w:sz w:val="24"/>
        </w:rPr>
        <w:t xml:space="preserve"> killed off by alcohol poisoning. They are removed and the mixture distilled to produce 95% ethanol.</w:t>
      </w:r>
    </w:p>
    <w:p w14:paraId="0D8F8665" w14:textId="77777777" w:rsidR="005D7BE8" w:rsidRPr="00FA3B64" w:rsidRDefault="005D7BE8" w:rsidP="00FA3B64">
      <w:pPr>
        <w:rPr>
          <w:rFonts w:ascii="Arial" w:hAnsi="Arial" w:cs="Arial"/>
          <w:sz w:val="24"/>
        </w:rPr>
      </w:pPr>
    </w:p>
    <w:p w14:paraId="5623781A" w14:textId="77777777" w:rsidR="005D7BE8" w:rsidRPr="00D404B4" w:rsidRDefault="005D7BE8" w:rsidP="0054335F">
      <w:pPr>
        <w:pStyle w:val="ListParagraph"/>
        <w:numPr>
          <w:ilvl w:val="0"/>
          <w:numId w:val="4"/>
        </w:numPr>
        <w:ind w:left="426" w:hanging="426"/>
        <w:rPr>
          <w:rFonts w:ascii="Arial" w:hAnsi="Arial" w:cs="Arial"/>
          <w:sz w:val="24"/>
          <w:u w:val="single"/>
        </w:rPr>
      </w:pPr>
      <w:r w:rsidRPr="00D404B4">
        <w:rPr>
          <w:rFonts w:ascii="Arial" w:hAnsi="Arial" w:cs="Arial"/>
          <w:sz w:val="24"/>
          <w:u w:val="single"/>
        </w:rPr>
        <w:t xml:space="preserve">Synthesis </w:t>
      </w:r>
      <w:r>
        <w:rPr>
          <w:rFonts w:ascii="Arial" w:hAnsi="Arial" w:cs="Arial"/>
          <w:sz w:val="24"/>
          <w:u w:val="single"/>
        </w:rPr>
        <w:t>from Ethene</w:t>
      </w:r>
    </w:p>
    <w:p w14:paraId="29C36C1E" w14:textId="77777777" w:rsidR="005D7BE8" w:rsidRDefault="005D7BE8" w:rsidP="0054335F">
      <w:pPr>
        <w:pStyle w:val="ListParagraph"/>
        <w:numPr>
          <w:ilvl w:val="0"/>
          <w:numId w:val="5"/>
        </w:numPr>
        <w:rPr>
          <w:rFonts w:ascii="Arial" w:hAnsi="Arial" w:cs="Arial"/>
          <w:sz w:val="24"/>
        </w:rPr>
      </w:pPr>
      <w:r>
        <w:rPr>
          <w:rFonts w:ascii="Arial" w:hAnsi="Arial" w:cs="Arial"/>
          <w:sz w:val="24"/>
        </w:rPr>
        <w:t>Quicker method using acid catalysed addition reaction of water and ethene (can be part of petroleum production and refining process).</w:t>
      </w:r>
    </w:p>
    <w:p w14:paraId="4917793D" w14:textId="77777777" w:rsidR="005D7BE8" w:rsidRDefault="005D7BE8" w:rsidP="0054335F">
      <w:pPr>
        <w:pStyle w:val="ListParagraph"/>
        <w:numPr>
          <w:ilvl w:val="0"/>
          <w:numId w:val="5"/>
        </w:numPr>
        <w:rPr>
          <w:rFonts w:ascii="Arial" w:hAnsi="Arial" w:cs="Arial"/>
          <w:sz w:val="24"/>
        </w:rPr>
      </w:pPr>
      <w:r>
        <w:rPr>
          <w:rFonts w:ascii="Arial" w:hAnsi="Arial" w:cs="Arial"/>
          <w:sz w:val="24"/>
        </w:rPr>
        <w:t>Involves passing steam and ethene through a catalyst bed made of silica particles coated with pure phosphoric acid as they catalyst.</w:t>
      </w:r>
    </w:p>
    <w:p w14:paraId="2492F7CC" w14:textId="77777777" w:rsidR="005D7BE8" w:rsidRDefault="005D7BE8" w:rsidP="005D7BE8">
      <w:pPr>
        <w:pStyle w:val="ListParagraph"/>
        <w:rPr>
          <w:rFonts w:ascii="Arial" w:hAnsi="Arial" w:cs="Arial"/>
          <w:sz w:val="24"/>
        </w:rPr>
      </w:pPr>
    </w:p>
    <w:p w14:paraId="35391065" w14:textId="77777777" w:rsidR="005D7BE8" w:rsidRDefault="005D7BE8" w:rsidP="005C4458">
      <w:pPr>
        <w:pStyle w:val="ListParagraph"/>
        <w:rPr>
          <w:rFonts w:ascii="Arial" w:hAnsi="Arial" w:cs="Arial"/>
          <w:sz w:val="24"/>
        </w:rPr>
      </w:pPr>
    </w:p>
    <w:p w14:paraId="6936D0E0" w14:textId="77777777" w:rsidR="005D7BE8" w:rsidRDefault="005D7BE8" w:rsidP="005D7BE8">
      <w:pPr>
        <w:pStyle w:val="ListParagraph"/>
        <w:rPr>
          <w:rFonts w:ascii="Arial" w:hAnsi="Arial" w:cs="Arial"/>
          <w:sz w:val="24"/>
        </w:rPr>
      </w:pPr>
    </w:p>
    <w:p w14:paraId="76F80793" w14:textId="77777777" w:rsidR="005D7BE8" w:rsidRDefault="005D7BE8" w:rsidP="0054335F">
      <w:pPr>
        <w:pStyle w:val="ListParagraph"/>
        <w:numPr>
          <w:ilvl w:val="0"/>
          <w:numId w:val="5"/>
        </w:numPr>
        <w:rPr>
          <w:rFonts w:ascii="Arial" w:hAnsi="Arial" w:cs="Arial"/>
          <w:sz w:val="24"/>
        </w:rPr>
      </w:pPr>
      <w:r>
        <w:rPr>
          <w:rFonts w:ascii="Arial" w:hAnsi="Arial" w:cs="Arial"/>
          <w:sz w:val="24"/>
        </w:rPr>
        <w:t>Temperature of around 300 ºC and pressure of 6 – 7 MPa used</w:t>
      </w:r>
    </w:p>
    <w:p w14:paraId="24478951" w14:textId="1E13DFDC" w:rsidR="00A4738B" w:rsidRDefault="005D7BE8" w:rsidP="0054335F">
      <w:pPr>
        <w:pStyle w:val="ListParagraph"/>
        <w:numPr>
          <w:ilvl w:val="0"/>
          <w:numId w:val="5"/>
        </w:numPr>
        <w:rPr>
          <w:rFonts w:ascii="Arial" w:hAnsi="Arial" w:cs="Arial"/>
          <w:sz w:val="24"/>
        </w:rPr>
      </w:pPr>
      <w:r>
        <w:rPr>
          <w:rFonts w:ascii="Arial" w:hAnsi="Arial" w:cs="Arial"/>
          <w:sz w:val="24"/>
        </w:rPr>
        <w:t>At a high temperature, reaction rate is increased because the average kinetic energy of the reactant particles is increased. This means a greater proportion of reactant particles now have sufficient kinetic energy to meet the activation energy require to react</w:t>
      </w:r>
      <w:r w:rsidR="00663DE7">
        <w:rPr>
          <w:rFonts w:ascii="Arial" w:hAnsi="Arial" w:cs="Arial"/>
          <w:sz w:val="24"/>
        </w:rPr>
        <w:t xml:space="preserve">. </w:t>
      </w:r>
      <w:r w:rsidR="00663DE7" w:rsidRPr="00663DE7">
        <w:rPr>
          <w:rFonts w:ascii="Arial" w:hAnsi="Arial" w:cs="Arial"/>
          <w:sz w:val="24"/>
        </w:rPr>
        <w:t>This increases the frequency of successful collisions. The velocity of the particles also increases which results in a greater rate of collisions and so increases (to a lesser degree) the reaction rate</w:t>
      </w:r>
      <w:r w:rsidR="00663DE7" w:rsidRPr="00663DE7">
        <w:rPr>
          <w:rFonts w:ascii="Arial" w:hAnsi="Arial" w:cs="Arial"/>
          <w:b/>
          <w:bCs/>
          <w:sz w:val="24"/>
        </w:rPr>
        <w:t>.</w:t>
      </w:r>
      <w:r w:rsidR="00A4738B">
        <w:rPr>
          <w:rFonts w:ascii="Arial" w:hAnsi="Arial" w:cs="Arial"/>
          <w:sz w:val="24"/>
        </w:rPr>
        <w:t xml:space="preserve"> </w:t>
      </w:r>
    </w:p>
    <w:p w14:paraId="676BA617" w14:textId="77777777" w:rsidR="005D7BE8" w:rsidRDefault="00A4738B" w:rsidP="0054335F">
      <w:pPr>
        <w:pStyle w:val="ListParagraph"/>
        <w:numPr>
          <w:ilvl w:val="0"/>
          <w:numId w:val="5"/>
        </w:numPr>
        <w:rPr>
          <w:rFonts w:ascii="Arial" w:hAnsi="Arial" w:cs="Arial"/>
          <w:sz w:val="24"/>
        </w:rPr>
      </w:pPr>
      <w:r>
        <w:rPr>
          <w:rFonts w:ascii="Arial" w:hAnsi="Arial" w:cs="Arial"/>
          <w:sz w:val="24"/>
        </w:rPr>
        <w:t>At an increased temperature, the rate of the forward and reverse reactions</w:t>
      </w:r>
      <w:r w:rsidR="005D7BE8">
        <w:rPr>
          <w:rFonts w:ascii="Arial" w:hAnsi="Arial" w:cs="Arial"/>
          <w:sz w:val="24"/>
        </w:rPr>
        <w:t xml:space="preserve"> </w:t>
      </w:r>
      <w:proofErr w:type="gramStart"/>
      <w:r>
        <w:rPr>
          <w:rFonts w:ascii="Arial" w:hAnsi="Arial" w:cs="Arial"/>
          <w:sz w:val="24"/>
        </w:rPr>
        <w:t>increase</w:t>
      </w:r>
      <w:proofErr w:type="gramEnd"/>
      <w:r>
        <w:rPr>
          <w:rFonts w:ascii="Arial" w:hAnsi="Arial" w:cs="Arial"/>
          <w:sz w:val="24"/>
        </w:rPr>
        <w:t xml:space="preserve">. The rate of the endothermic reaction is increased more than the exothermic reaction which in this case, the endothermic reaction is the reverse reaction. This means a lesser yield </w:t>
      </w:r>
      <w:r w:rsidR="0021344C">
        <w:rPr>
          <w:rFonts w:ascii="Arial" w:hAnsi="Arial" w:cs="Arial"/>
          <w:sz w:val="24"/>
        </w:rPr>
        <w:t>of ethanol would be produced at a higher temperature</w:t>
      </w:r>
      <w:r w:rsidR="00B23FA7">
        <w:rPr>
          <w:rFonts w:ascii="Arial" w:hAnsi="Arial" w:cs="Arial"/>
          <w:sz w:val="24"/>
        </w:rPr>
        <w:t xml:space="preserve"> (</w:t>
      </w:r>
      <w:proofErr w:type="gramStart"/>
      <w:r w:rsidR="00B23FA7">
        <w:rPr>
          <w:rFonts w:ascii="Arial" w:hAnsi="Arial" w:cs="Arial"/>
          <w:sz w:val="24"/>
        </w:rPr>
        <w:t>i.e.</w:t>
      </w:r>
      <w:proofErr w:type="gramEnd"/>
      <w:r w:rsidR="00B23FA7">
        <w:rPr>
          <w:rFonts w:ascii="Arial" w:hAnsi="Arial" w:cs="Arial"/>
          <w:sz w:val="24"/>
        </w:rPr>
        <w:t xml:space="preserve"> equilibrium will shift left)</w:t>
      </w:r>
      <w:r w:rsidR="0021344C">
        <w:rPr>
          <w:rFonts w:ascii="Arial" w:hAnsi="Arial" w:cs="Arial"/>
          <w:sz w:val="24"/>
        </w:rPr>
        <w:t>. As such a compromise of 300 ºC is used to ensure a sufficient yield at an acceptable reaction rate</w:t>
      </w:r>
      <w:r w:rsidR="005D7BE8">
        <w:rPr>
          <w:rFonts w:ascii="Arial" w:hAnsi="Arial" w:cs="Arial"/>
          <w:sz w:val="24"/>
        </w:rPr>
        <w:t>.</w:t>
      </w:r>
    </w:p>
    <w:p w14:paraId="27CFAD01" w14:textId="77777777" w:rsidR="00BB50B3" w:rsidRDefault="0021344C" w:rsidP="0054335F">
      <w:pPr>
        <w:pStyle w:val="ListParagraph"/>
        <w:numPr>
          <w:ilvl w:val="0"/>
          <w:numId w:val="5"/>
        </w:numPr>
        <w:rPr>
          <w:rFonts w:ascii="Arial" w:hAnsi="Arial" w:cs="Arial"/>
          <w:sz w:val="24"/>
        </w:rPr>
      </w:pPr>
      <w:r>
        <w:rPr>
          <w:rFonts w:ascii="Arial" w:hAnsi="Arial" w:cs="Arial"/>
          <w:sz w:val="24"/>
        </w:rPr>
        <w:t xml:space="preserve">At a higher pressure, the reaction rate increases due to an increased </w:t>
      </w:r>
      <w:r w:rsidR="00B3098E">
        <w:rPr>
          <w:rFonts w:ascii="Arial" w:hAnsi="Arial" w:cs="Arial"/>
          <w:sz w:val="24"/>
        </w:rPr>
        <w:t>frequency</w:t>
      </w:r>
      <w:r>
        <w:rPr>
          <w:rFonts w:ascii="Arial" w:hAnsi="Arial" w:cs="Arial"/>
          <w:sz w:val="24"/>
        </w:rPr>
        <w:t xml:space="preserve"> of collisions</w:t>
      </w:r>
      <w:r w:rsidR="00B3098E">
        <w:rPr>
          <w:rFonts w:ascii="Arial" w:hAnsi="Arial" w:cs="Arial"/>
          <w:sz w:val="24"/>
        </w:rPr>
        <w:t xml:space="preserve"> (due to less distance between particles)</w:t>
      </w:r>
      <w:r>
        <w:rPr>
          <w:rFonts w:ascii="Arial" w:hAnsi="Arial" w:cs="Arial"/>
          <w:sz w:val="24"/>
        </w:rPr>
        <w:t xml:space="preserve"> and the yield also increases due to a greater number of particles being present on the reactant side in the forward reaction</w:t>
      </w:r>
      <w:r w:rsidR="00BB50B3">
        <w:rPr>
          <w:rFonts w:ascii="Arial" w:hAnsi="Arial" w:cs="Arial"/>
          <w:sz w:val="24"/>
        </w:rPr>
        <w:t xml:space="preserve"> (</w:t>
      </w:r>
      <w:proofErr w:type="gramStart"/>
      <w:r w:rsidR="00BB50B3">
        <w:rPr>
          <w:rFonts w:ascii="Arial" w:hAnsi="Arial" w:cs="Arial"/>
          <w:sz w:val="24"/>
        </w:rPr>
        <w:t>i.e.</w:t>
      </w:r>
      <w:proofErr w:type="gramEnd"/>
      <w:r w:rsidR="00BB50B3">
        <w:rPr>
          <w:rFonts w:ascii="Arial" w:hAnsi="Arial" w:cs="Arial"/>
          <w:sz w:val="24"/>
        </w:rPr>
        <w:t xml:space="preserve"> equilibrium shifts to the right).</w:t>
      </w:r>
    </w:p>
    <w:p w14:paraId="652CC160" w14:textId="77777777" w:rsidR="0021344C" w:rsidRDefault="00BB50B3" w:rsidP="0054335F">
      <w:pPr>
        <w:pStyle w:val="ListParagraph"/>
        <w:numPr>
          <w:ilvl w:val="0"/>
          <w:numId w:val="5"/>
        </w:numPr>
        <w:rPr>
          <w:rFonts w:ascii="Arial" w:hAnsi="Arial" w:cs="Arial"/>
          <w:sz w:val="24"/>
        </w:rPr>
      </w:pPr>
      <w:r>
        <w:rPr>
          <w:rFonts w:ascii="Arial" w:hAnsi="Arial" w:cs="Arial"/>
          <w:sz w:val="24"/>
        </w:rPr>
        <w:t>Catalyst also increases the reaction rate but has no effect on yield.</w:t>
      </w:r>
    </w:p>
    <w:p w14:paraId="01035AB1" w14:textId="77777777" w:rsidR="00BB50B3" w:rsidRDefault="00BB50B3" w:rsidP="0054335F">
      <w:pPr>
        <w:pStyle w:val="ListParagraph"/>
        <w:numPr>
          <w:ilvl w:val="0"/>
          <w:numId w:val="5"/>
        </w:numPr>
        <w:rPr>
          <w:rFonts w:ascii="Arial" w:hAnsi="Arial" w:cs="Arial"/>
          <w:sz w:val="24"/>
        </w:rPr>
      </w:pPr>
      <w:r>
        <w:rPr>
          <w:rFonts w:ascii="Arial" w:hAnsi="Arial" w:cs="Arial"/>
          <w:sz w:val="24"/>
        </w:rPr>
        <w:t>Molar ratio of ethene to water used is 1:0.6 as at 1:1 steam dilutes and washes away H</w:t>
      </w:r>
      <w:r w:rsidRPr="00BB50B3">
        <w:rPr>
          <w:rFonts w:ascii="Arial" w:hAnsi="Arial" w:cs="Arial"/>
          <w:sz w:val="24"/>
          <w:vertAlign w:val="subscript"/>
        </w:rPr>
        <w:t>3</w:t>
      </w:r>
      <w:r>
        <w:rPr>
          <w:rFonts w:ascii="Arial" w:hAnsi="Arial" w:cs="Arial"/>
          <w:sz w:val="24"/>
        </w:rPr>
        <w:t>PO</w:t>
      </w:r>
      <w:r w:rsidRPr="00BB50B3">
        <w:rPr>
          <w:rFonts w:ascii="Arial" w:hAnsi="Arial" w:cs="Arial"/>
          <w:sz w:val="24"/>
          <w:vertAlign w:val="subscript"/>
        </w:rPr>
        <w:t>4</w:t>
      </w:r>
      <w:r>
        <w:rPr>
          <w:rFonts w:ascii="Arial" w:hAnsi="Arial" w:cs="Arial"/>
          <w:sz w:val="24"/>
        </w:rPr>
        <w:t>.</w:t>
      </w:r>
    </w:p>
    <w:p w14:paraId="78BAF178" w14:textId="77777777" w:rsidR="00BB50B3" w:rsidRDefault="00BB50B3" w:rsidP="0054335F">
      <w:pPr>
        <w:pStyle w:val="ListParagraph"/>
        <w:numPr>
          <w:ilvl w:val="0"/>
          <w:numId w:val="5"/>
        </w:numPr>
        <w:rPr>
          <w:rFonts w:ascii="Arial" w:hAnsi="Arial" w:cs="Arial"/>
          <w:sz w:val="24"/>
        </w:rPr>
      </w:pPr>
      <w:r>
        <w:rPr>
          <w:rFonts w:ascii="Arial" w:hAnsi="Arial" w:cs="Arial"/>
          <w:sz w:val="24"/>
        </w:rPr>
        <w:t xml:space="preserve">Under these conditions 5% conversion occurs so ethanol is </w:t>
      </w:r>
      <w:proofErr w:type="gramStart"/>
      <w:r>
        <w:rPr>
          <w:rFonts w:ascii="Arial" w:hAnsi="Arial" w:cs="Arial"/>
          <w:sz w:val="24"/>
        </w:rPr>
        <w:t>separated</w:t>
      </w:r>
      <w:proofErr w:type="gramEnd"/>
      <w:r>
        <w:rPr>
          <w:rFonts w:ascii="Arial" w:hAnsi="Arial" w:cs="Arial"/>
          <w:sz w:val="24"/>
        </w:rPr>
        <w:t xml:space="preserve"> and </w:t>
      </w:r>
      <w:r w:rsidR="00A41B3B">
        <w:rPr>
          <w:rFonts w:ascii="Arial" w:hAnsi="Arial" w:cs="Arial"/>
          <w:sz w:val="24"/>
        </w:rPr>
        <w:t xml:space="preserve">the </w:t>
      </w:r>
      <w:r>
        <w:rPr>
          <w:rFonts w:ascii="Arial" w:hAnsi="Arial" w:cs="Arial"/>
          <w:sz w:val="24"/>
        </w:rPr>
        <w:t xml:space="preserve">mixture </w:t>
      </w:r>
      <w:r w:rsidR="00A41B3B">
        <w:rPr>
          <w:rFonts w:ascii="Arial" w:hAnsi="Arial" w:cs="Arial"/>
          <w:sz w:val="24"/>
        </w:rPr>
        <w:t xml:space="preserve">repeatedly </w:t>
      </w:r>
      <w:r>
        <w:rPr>
          <w:rFonts w:ascii="Arial" w:hAnsi="Arial" w:cs="Arial"/>
          <w:sz w:val="24"/>
        </w:rPr>
        <w:t xml:space="preserve">passed over </w:t>
      </w:r>
      <w:r w:rsidR="00A41B3B">
        <w:rPr>
          <w:rFonts w:ascii="Arial" w:hAnsi="Arial" w:cs="Arial"/>
          <w:sz w:val="24"/>
        </w:rPr>
        <w:t xml:space="preserve">the </w:t>
      </w:r>
      <w:r>
        <w:rPr>
          <w:rFonts w:ascii="Arial" w:hAnsi="Arial" w:cs="Arial"/>
          <w:sz w:val="24"/>
        </w:rPr>
        <w:t>catalyst</w:t>
      </w:r>
      <w:r w:rsidR="00A41B3B">
        <w:rPr>
          <w:rFonts w:ascii="Arial" w:hAnsi="Arial" w:cs="Arial"/>
          <w:sz w:val="24"/>
        </w:rPr>
        <w:t xml:space="preserve"> so that an overall yield of 95% is achieved.</w:t>
      </w:r>
      <w:r>
        <w:rPr>
          <w:rFonts w:ascii="Arial" w:hAnsi="Arial" w:cs="Arial"/>
          <w:sz w:val="24"/>
        </w:rPr>
        <w:t xml:space="preserve"> </w:t>
      </w:r>
    </w:p>
    <w:p w14:paraId="36CE7923" w14:textId="77777777" w:rsidR="00A41B3B" w:rsidRDefault="00A41B3B" w:rsidP="00A41B3B">
      <w:pPr>
        <w:rPr>
          <w:rFonts w:ascii="Arial" w:hAnsi="Arial" w:cs="Arial"/>
          <w:b/>
          <w:sz w:val="24"/>
        </w:rPr>
      </w:pPr>
      <w:r>
        <w:rPr>
          <w:rFonts w:ascii="Arial" w:hAnsi="Arial" w:cs="Arial"/>
          <w:b/>
          <w:sz w:val="24"/>
        </w:rPr>
        <w:t>Biodiesel</w:t>
      </w:r>
    </w:p>
    <w:p w14:paraId="2A0A125A" w14:textId="77777777" w:rsidR="00A41B3B" w:rsidRDefault="00A41B3B" w:rsidP="0054335F">
      <w:pPr>
        <w:pStyle w:val="ListParagraph"/>
        <w:numPr>
          <w:ilvl w:val="0"/>
          <w:numId w:val="7"/>
        </w:numPr>
        <w:rPr>
          <w:rFonts w:ascii="Arial" w:hAnsi="Arial" w:cs="Arial"/>
          <w:sz w:val="24"/>
        </w:rPr>
      </w:pPr>
      <w:r>
        <w:rPr>
          <w:rFonts w:ascii="Arial" w:hAnsi="Arial" w:cs="Arial"/>
          <w:sz w:val="24"/>
        </w:rPr>
        <w:t>Contains methyl or ethyl esters</w:t>
      </w:r>
    </w:p>
    <w:p w14:paraId="5F6EC9FB" w14:textId="6DF82823" w:rsidR="00A41B3B" w:rsidRDefault="00A41B3B" w:rsidP="0054335F">
      <w:pPr>
        <w:pStyle w:val="ListParagraph"/>
        <w:numPr>
          <w:ilvl w:val="0"/>
          <w:numId w:val="7"/>
        </w:numPr>
        <w:rPr>
          <w:rFonts w:ascii="Arial" w:hAnsi="Arial" w:cs="Arial"/>
          <w:sz w:val="24"/>
        </w:rPr>
      </w:pPr>
      <w:r>
        <w:rPr>
          <w:rFonts w:ascii="Arial" w:hAnsi="Arial" w:cs="Arial"/>
          <w:sz w:val="24"/>
        </w:rPr>
        <w:t>Produced almost solely through base catalysed transesterification of triglycerides</w:t>
      </w:r>
      <w:r w:rsidR="00A01098">
        <w:rPr>
          <w:rFonts w:ascii="Arial" w:hAnsi="Arial" w:cs="Arial"/>
          <w:sz w:val="24"/>
        </w:rPr>
        <w:t xml:space="preserve"> found in natural fats and oils</w:t>
      </w:r>
      <w:r>
        <w:rPr>
          <w:rFonts w:ascii="Arial" w:hAnsi="Arial" w:cs="Arial"/>
          <w:sz w:val="24"/>
        </w:rPr>
        <w:t>.</w:t>
      </w:r>
    </w:p>
    <w:p w14:paraId="3847805F" w14:textId="77777777" w:rsidR="00A41B3B" w:rsidRPr="00285905" w:rsidRDefault="00A41B3B" w:rsidP="00FA3B64">
      <w:pPr>
        <w:rPr>
          <w:rFonts w:ascii="Arial" w:hAnsi="Arial" w:cs="Arial"/>
          <w:color w:val="FF0000"/>
          <w:sz w:val="24"/>
        </w:rPr>
      </w:pPr>
    </w:p>
    <w:p w14:paraId="2A147C5A" w14:textId="77777777" w:rsidR="00A41B3B" w:rsidRDefault="00A41B3B" w:rsidP="00A41B3B">
      <w:pPr>
        <w:rPr>
          <w:rFonts w:ascii="Arial" w:hAnsi="Arial" w:cs="Arial"/>
          <w:sz w:val="24"/>
        </w:rPr>
      </w:pPr>
    </w:p>
    <w:p w14:paraId="6EF3593E" w14:textId="77777777" w:rsidR="00FA3B64" w:rsidRDefault="00505A00" w:rsidP="00A41B3B">
      <w:pPr>
        <w:rPr>
          <w:rFonts w:ascii="Arial" w:hAnsi="Arial" w:cs="Arial"/>
          <w:sz w:val="24"/>
        </w:rPr>
      </w:pPr>
      <w:r>
        <w:rPr>
          <w:rFonts w:ascii="Arial" w:hAnsi="Arial" w:cs="Arial"/>
          <w:sz w:val="24"/>
        </w:rPr>
        <w:t xml:space="preserve">                              </w:t>
      </w:r>
      <w:r w:rsidR="0070152A">
        <w:rPr>
          <w:rFonts w:ascii="Arial" w:hAnsi="Arial" w:cs="Arial"/>
          <w:sz w:val="24"/>
        </w:rPr>
        <w:t xml:space="preserve">                                                                    </w:t>
      </w:r>
    </w:p>
    <w:p w14:paraId="08B3837B" w14:textId="77777777" w:rsidR="00285905" w:rsidRDefault="00505A00">
      <w:pPr>
        <w:rPr>
          <w:rFonts w:ascii="Arial" w:hAnsi="Arial" w:cs="Arial"/>
          <w:sz w:val="24"/>
        </w:rPr>
      </w:pPr>
      <w:r>
        <w:rPr>
          <w:rFonts w:ascii="Arial" w:hAnsi="Arial" w:cs="Arial"/>
          <w:sz w:val="24"/>
        </w:rPr>
        <w:t xml:space="preserve">                                                         </w:t>
      </w:r>
      <w:r w:rsidR="00285905">
        <w:rPr>
          <w:rFonts w:ascii="Arial" w:hAnsi="Arial" w:cs="Arial"/>
          <w:sz w:val="24"/>
        </w:rPr>
        <w:br w:type="page"/>
      </w:r>
    </w:p>
    <w:p w14:paraId="383636BA" w14:textId="77777777" w:rsidR="00D13E7C" w:rsidRDefault="00D13E7C" w:rsidP="00D13E7C">
      <w:pPr>
        <w:pStyle w:val="ListParagraph"/>
        <w:numPr>
          <w:ilvl w:val="0"/>
          <w:numId w:val="8"/>
        </w:numPr>
        <w:rPr>
          <w:rFonts w:ascii="Arial" w:hAnsi="Arial" w:cs="Arial"/>
          <w:sz w:val="24"/>
        </w:rPr>
      </w:pPr>
      <w:r>
        <w:rPr>
          <w:rFonts w:ascii="Arial" w:hAnsi="Arial" w:cs="Arial"/>
          <w:sz w:val="24"/>
        </w:rPr>
        <w:lastRenderedPageBreak/>
        <w:t>Feedstock is filtered and treated to remove any water and free fatty acids.</w:t>
      </w:r>
    </w:p>
    <w:p w14:paraId="12DE4821" w14:textId="77777777" w:rsidR="00D13E7C" w:rsidRDefault="00D13E7C" w:rsidP="00D13E7C">
      <w:pPr>
        <w:pStyle w:val="ListParagraph"/>
        <w:numPr>
          <w:ilvl w:val="1"/>
          <w:numId w:val="8"/>
        </w:numPr>
        <w:rPr>
          <w:rFonts w:ascii="Arial" w:hAnsi="Arial" w:cs="Arial"/>
          <w:sz w:val="24"/>
        </w:rPr>
      </w:pPr>
      <w:r>
        <w:rPr>
          <w:rFonts w:ascii="Arial" w:hAnsi="Arial" w:cs="Arial"/>
          <w:sz w:val="24"/>
        </w:rPr>
        <w:t xml:space="preserve">Free fatty acids can produce soap (carboxylate ion) by reacting with base. This soap then emulsifies with biodiesel making it difficult to extract. </w:t>
      </w:r>
    </w:p>
    <w:p w14:paraId="7481C332" w14:textId="301FB651" w:rsidR="00D13E7C" w:rsidRDefault="00D13E7C" w:rsidP="00D13E7C">
      <w:pPr>
        <w:rPr>
          <w:rFonts w:ascii="Arial" w:hAnsi="Arial" w:cs="Arial"/>
          <w:sz w:val="24"/>
        </w:rPr>
      </w:pPr>
    </w:p>
    <w:p w14:paraId="21BB9CCE" w14:textId="77777777" w:rsidR="000D462D" w:rsidRDefault="000D462D" w:rsidP="00D13E7C">
      <w:pPr>
        <w:rPr>
          <w:rFonts w:ascii="Arial" w:hAnsi="Arial" w:cs="Arial"/>
          <w:sz w:val="24"/>
        </w:rPr>
      </w:pPr>
    </w:p>
    <w:p w14:paraId="3F8A0F5D" w14:textId="77777777" w:rsidR="00D13E7C" w:rsidRDefault="00D13E7C" w:rsidP="00D13E7C">
      <w:pPr>
        <w:rPr>
          <w:rFonts w:ascii="Arial" w:hAnsi="Arial" w:cs="Arial"/>
          <w:sz w:val="24"/>
        </w:rPr>
      </w:pPr>
    </w:p>
    <w:p w14:paraId="2E7C2B04" w14:textId="77777777" w:rsidR="00D13E7C" w:rsidRPr="00F25721" w:rsidRDefault="00D13E7C" w:rsidP="00D13E7C">
      <w:pPr>
        <w:rPr>
          <w:rFonts w:ascii="Arial" w:hAnsi="Arial" w:cs="Arial"/>
          <w:sz w:val="24"/>
        </w:rPr>
      </w:pPr>
    </w:p>
    <w:p w14:paraId="6C8B1630" w14:textId="77777777" w:rsidR="00D13E7C" w:rsidRDefault="00D13E7C" w:rsidP="00D13E7C">
      <w:pPr>
        <w:pStyle w:val="ListParagraph"/>
        <w:numPr>
          <w:ilvl w:val="1"/>
          <w:numId w:val="8"/>
        </w:numPr>
        <w:rPr>
          <w:rFonts w:ascii="Arial" w:hAnsi="Arial" w:cs="Arial"/>
          <w:sz w:val="24"/>
        </w:rPr>
      </w:pPr>
      <w:r>
        <w:rPr>
          <w:rFonts w:ascii="Arial" w:hAnsi="Arial" w:cs="Arial"/>
          <w:sz w:val="24"/>
        </w:rPr>
        <w:t>If there are significant free fatty acids present in the feedstock, they must be treated with methanol and H</w:t>
      </w:r>
      <w:r w:rsidRPr="004E439F">
        <w:rPr>
          <w:rFonts w:ascii="Arial" w:hAnsi="Arial" w:cs="Arial"/>
          <w:sz w:val="24"/>
          <w:vertAlign w:val="subscript"/>
        </w:rPr>
        <w:t>2</w:t>
      </w:r>
      <w:r>
        <w:rPr>
          <w:rFonts w:ascii="Arial" w:hAnsi="Arial" w:cs="Arial"/>
          <w:sz w:val="24"/>
        </w:rPr>
        <w:t>SO</w:t>
      </w:r>
      <w:r w:rsidRPr="004E439F">
        <w:rPr>
          <w:rFonts w:ascii="Arial" w:hAnsi="Arial" w:cs="Arial"/>
          <w:sz w:val="24"/>
          <w:vertAlign w:val="subscript"/>
        </w:rPr>
        <w:t>4</w:t>
      </w:r>
      <w:r>
        <w:rPr>
          <w:rFonts w:ascii="Arial" w:hAnsi="Arial" w:cs="Arial"/>
          <w:sz w:val="24"/>
        </w:rPr>
        <w:t xml:space="preserve"> catalyst to convert them to methyl esters.</w:t>
      </w:r>
    </w:p>
    <w:p w14:paraId="2EDF1232" w14:textId="4BA202B0" w:rsidR="00D13E7C" w:rsidRDefault="00D13E7C" w:rsidP="00D13E7C">
      <w:pPr>
        <w:pStyle w:val="ListParagraph"/>
        <w:rPr>
          <w:rFonts w:ascii="Arial" w:hAnsi="Arial" w:cs="Arial"/>
          <w:sz w:val="24"/>
        </w:rPr>
      </w:pPr>
    </w:p>
    <w:p w14:paraId="3EC9CB3A" w14:textId="77777777" w:rsidR="00D13E7C" w:rsidRDefault="00D13E7C" w:rsidP="00D13E7C">
      <w:pPr>
        <w:pStyle w:val="ListParagraph"/>
        <w:rPr>
          <w:rFonts w:ascii="Arial" w:hAnsi="Arial" w:cs="Arial"/>
          <w:sz w:val="24"/>
        </w:rPr>
      </w:pPr>
    </w:p>
    <w:p w14:paraId="5E863959" w14:textId="77777777" w:rsidR="00D13E7C" w:rsidRDefault="00D13E7C" w:rsidP="00D13E7C">
      <w:pPr>
        <w:pStyle w:val="ListParagraph"/>
        <w:rPr>
          <w:rFonts w:ascii="Arial" w:hAnsi="Arial" w:cs="Arial"/>
          <w:sz w:val="24"/>
        </w:rPr>
      </w:pPr>
    </w:p>
    <w:p w14:paraId="5E52FDE5" w14:textId="77777777" w:rsidR="00D13E7C" w:rsidRDefault="00D13E7C" w:rsidP="00D13E7C">
      <w:pPr>
        <w:pStyle w:val="ListParagraph"/>
        <w:rPr>
          <w:rFonts w:ascii="Arial" w:hAnsi="Arial" w:cs="Arial"/>
          <w:sz w:val="24"/>
        </w:rPr>
      </w:pPr>
    </w:p>
    <w:p w14:paraId="16B47858" w14:textId="77777777" w:rsidR="00D13E7C" w:rsidRDefault="00D13E7C" w:rsidP="00D13E7C">
      <w:pPr>
        <w:pStyle w:val="ListParagraph"/>
        <w:rPr>
          <w:rFonts w:ascii="Arial" w:hAnsi="Arial" w:cs="Arial"/>
          <w:sz w:val="24"/>
        </w:rPr>
      </w:pPr>
    </w:p>
    <w:p w14:paraId="24797860" w14:textId="214DFBCC" w:rsidR="00D13E7C" w:rsidRDefault="00D13E7C" w:rsidP="00D13E7C">
      <w:pPr>
        <w:pStyle w:val="ListParagraph"/>
        <w:numPr>
          <w:ilvl w:val="1"/>
          <w:numId w:val="8"/>
        </w:numPr>
        <w:rPr>
          <w:rFonts w:ascii="Arial" w:hAnsi="Arial" w:cs="Arial"/>
          <w:sz w:val="24"/>
        </w:rPr>
      </w:pPr>
      <w:r>
        <w:rPr>
          <w:rFonts w:ascii="Arial" w:hAnsi="Arial" w:cs="Arial"/>
          <w:sz w:val="24"/>
        </w:rPr>
        <w:t>Water can also react with biodiesel (a long chain ester) to reverse the esterification reaction to produce alcohol and carboxylic acid.</w:t>
      </w:r>
    </w:p>
    <w:p w14:paraId="630BBB63" w14:textId="77777777" w:rsidR="00D13E7C" w:rsidRDefault="00D13E7C" w:rsidP="00D13E7C">
      <w:pPr>
        <w:rPr>
          <w:rFonts w:ascii="Arial" w:hAnsi="Arial" w:cs="Arial"/>
          <w:sz w:val="24"/>
        </w:rPr>
      </w:pPr>
    </w:p>
    <w:p w14:paraId="5420ADDD" w14:textId="77777777" w:rsidR="00D13E7C" w:rsidRDefault="00D13E7C" w:rsidP="00D13E7C">
      <w:pPr>
        <w:rPr>
          <w:rFonts w:ascii="Arial" w:hAnsi="Arial" w:cs="Arial"/>
          <w:sz w:val="24"/>
        </w:rPr>
      </w:pPr>
      <w:r>
        <w:rPr>
          <w:rFonts w:ascii="Arial" w:hAnsi="Arial" w:cs="Arial"/>
          <w:noProof/>
          <w:sz w:val="24"/>
        </w:rPr>
        <mc:AlternateContent>
          <mc:Choice Requires="wps">
            <w:drawing>
              <wp:anchor distT="0" distB="0" distL="114300" distR="114300" simplePos="0" relativeHeight="251713024" behindDoc="0" locked="0" layoutInCell="1" allowOverlap="1" wp14:anchorId="25ED8BDA" wp14:editId="33BB3652">
                <wp:simplePos x="0" y="0"/>
                <wp:positionH relativeFrom="column">
                  <wp:posOffset>5308510</wp:posOffset>
                </wp:positionH>
                <wp:positionV relativeFrom="paragraph">
                  <wp:posOffset>259170</wp:posOffset>
                </wp:positionV>
                <wp:extent cx="644978" cy="217714"/>
                <wp:effectExtent l="0" t="0" r="0" b="0"/>
                <wp:wrapNone/>
                <wp:docPr id="18" name="TextBox 3"/>
                <wp:cNvGraphicFramePr/>
                <a:graphic xmlns:a="http://schemas.openxmlformats.org/drawingml/2006/main">
                  <a:graphicData uri="http://schemas.microsoft.com/office/word/2010/wordprocessingShape">
                    <wps:wsp>
                      <wps:cNvSpPr txBox="1"/>
                      <wps:spPr>
                        <a:xfrm>
                          <a:off x="0" y="0"/>
                          <a:ext cx="644978" cy="217714"/>
                        </a:xfrm>
                        <a:prstGeom prst="rect">
                          <a:avLst/>
                        </a:prstGeom>
                        <a:noFill/>
                      </wps:spPr>
                      <wps:txbx>
                        <w:txbxContent>
                          <w:p w14:paraId="13D42C69" w14:textId="47C17D20" w:rsidR="00D13E7C" w:rsidRPr="00B65D90" w:rsidRDefault="00D13E7C" w:rsidP="00D13E7C">
                            <w:pPr>
                              <w:rPr>
                                <w:rFonts w:ascii="Arial" w:hAnsi="Arial" w:cs="Arial"/>
                                <w:sz w:val="12"/>
                                <w:szCs w:val="1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5ED8BDA" id="_x0000_t202" coordsize="21600,21600" o:spt="202" path="m,l,21600r21600,l21600,xe">
                <v:stroke joinstyle="miter"/>
                <v:path gradientshapeok="t" o:connecttype="rect"/>
              </v:shapetype>
              <v:shape id="TextBox 3" o:spid="_x0000_s1026" type="#_x0000_t202" style="position:absolute;margin-left:418pt;margin-top:20.4pt;width:50.8pt;height:17.1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" filled="f" stroked="f">
                <v:textbox>
                  <w:txbxContent>
                    <w:p w14:paraId="13D42C69" w14:textId="47C17D20" w:rsidR="00D13E7C" w:rsidRPr="00B65D90" w:rsidRDefault="00D13E7C" w:rsidP="00D13E7C">
                      <w:pPr>
                        <w:rPr>
                          <w:rFonts w:ascii="Arial" w:hAnsi="Arial" w:cs="Arial"/>
                          <w:sz w:val="12"/>
                          <w:szCs w:val="12"/>
                        </w:rPr>
                      </w:pPr>
                    </w:p>
                  </w:txbxContent>
                </v:textbox>
              </v:shape>
            </w:pict>
          </mc:Fallback>
        </mc:AlternateContent>
      </w:r>
    </w:p>
    <w:p w14:paraId="04BADC84" w14:textId="77777777" w:rsidR="00D13E7C" w:rsidRPr="00B65D90" w:rsidRDefault="00D13E7C" w:rsidP="00D13E7C">
      <w:pPr>
        <w:rPr>
          <w:rFonts w:ascii="Arial" w:hAnsi="Arial" w:cs="Arial"/>
          <w:sz w:val="14"/>
          <w:szCs w:val="12"/>
        </w:rPr>
      </w:pPr>
    </w:p>
    <w:p w14:paraId="120A85F7" w14:textId="0FAA76A5" w:rsidR="00637A47" w:rsidRDefault="00D13E7C" w:rsidP="00D13E7C">
      <w:pPr>
        <w:pStyle w:val="ListParagraph"/>
        <w:numPr>
          <w:ilvl w:val="0"/>
          <w:numId w:val="8"/>
        </w:numPr>
        <w:rPr>
          <w:rFonts w:ascii="Arial" w:hAnsi="Arial" w:cs="Arial"/>
          <w:sz w:val="24"/>
        </w:rPr>
      </w:pPr>
      <w:r>
        <w:rPr>
          <w:rFonts w:ascii="Arial" w:hAnsi="Arial" w:cs="Arial"/>
          <w:sz w:val="24"/>
        </w:rPr>
        <w:t>Once water and free fatty acids are removed the oil can then undergo transesterification to produce biodiesel through reacting the triglyceride with methanol in a sealed vessel (to prevent loss of methanol). Methanol is added in a large excess to increase the equilibrium yield of biodiesel.</w:t>
      </w:r>
    </w:p>
    <w:p w14:paraId="38C2188B" w14:textId="77777777" w:rsidR="002547D2" w:rsidRDefault="00637A47" w:rsidP="0054335F">
      <w:pPr>
        <w:pStyle w:val="ListParagraph"/>
        <w:numPr>
          <w:ilvl w:val="0"/>
          <w:numId w:val="8"/>
        </w:numPr>
        <w:rPr>
          <w:rFonts w:ascii="Arial" w:hAnsi="Arial" w:cs="Arial"/>
          <w:sz w:val="24"/>
        </w:rPr>
      </w:pPr>
      <w:r>
        <w:rPr>
          <w:rFonts w:ascii="Arial" w:hAnsi="Arial" w:cs="Arial"/>
          <w:sz w:val="24"/>
        </w:rPr>
        <w:t xml:space="preserve">A NaOH or KOH catalyst is used to increase the reaction rate </w:t>
      </w:r>
      <w:r w:rsidR="00E260CA">
        <w:rPr>
          <w:rFonts w:ascii="Arial" w:hAnsi="Arial" w:cs="Arial"/>
          <w:sz w:val="24"/>
        </w:rPr>
        <w:t>as is a moderate temperature (60 ºC)</w:t>
      </w:r>
      <w:r w:rsidR="0024294F" w:rsidRPr="002547D2">
        <w:rPr>
          <w:rFonts w:ascii="Arial" w:hAnsi="Arial" w:cs="Arial"/>
          <w:sz w:val="24"/>
        </w:rPr>
        <w:t>.</w:t>
      </w:r>
    </w:p>
    <w:p w14:paraId="09344EBD" w14:textId="77777777" w:rsidR="002547D2" w:rsidRDefault="002547D2" w:rsidP="002547D2">
      <w:pPr>
        <w:pStyle w:val="ListParagraph"/>
        <w:rPr>
          <w:rFonts w:ascii="Arial" w:hAnsi="Arial" w:cs="Arial"/>
          <w:sz w:val="24"/>
        </w:rPr>
      </w:pPr>
    </w:p>
    <w:p w14:paraId="36BD4BA7" w14:textId="77777777" w:rsidR="002547D2" w:rsidRDefault="002547D2" w:rsidP="002547D2">
      <w:pPr>
        <w:pStyle w:val="ListParagraph"/>
        <w:rPr>
          <w:rFonts w:ascii="Arial" w:hAnsi="Arial" w:cs="Arial"/>
          <w:sz w:val="24"/>
        </w:rPr>
      </w:pPr>
    </w:p>
    <w:p w14:paraId="170C18D7" w14:textId="77777777" w:rsidR="00146DC1" w:rsidRDefault="00146DC1" w:rsidP="002547D2">
      <w:pPr>
        <w:pStyle w:val="ListParagraph"/>
        <w:rPr>
          <w:rFonts w:ascii="Arial" w:hAnsi="Arial" w:cs="Arial"/>
          <w:sz w:val="24"/>
        </w:rPr>
      </w:pPr>
    </w:p>
    <w:p w14:paraId="4621BB69" w14:textId="77777777" w:rsidR="00146DC1" w:rsidRDefault="00146DC1" w:rsidP="002547D2">
      <w:pPr>
        <w:pStyle w:val="ListParagraph"/>
        <w:rPr>
          <w:rFonts w:ascii="Arial" w:hAnsi="Arial" w:cs="Arial"/>
          <w:sz w:val="24"/>
        </w:rPr>
      </w:pPr>
    </w:p>
    <w:p w14:paraId="171F73AE" w14:textId="77777777" w:rsidR="00146DC1" w:rsidRDefault="00146DC1" w:rsidP="00146DC1">
      <w:pPr>
        <w:pStyle w:val="ListParagraph"/>
        <w:rPr>
          <w:rFonts w:ascii="Arial" w:hAnsi="Arial" w:cs="Arial"/>
          <w:sz w:val="24"/>
        </w:rPr>
      </w:pPr>
    </w:p>
    <w:p w14:paraId="2CA58718" w14:textId="77777777" w:rsidR="00146DC1" w:rsidRDefault="00146DC1" w:rsidP="00146DC1">
      <w:pPr>
        <w:pStyle w:val="ListParagraph"/>
        <w:rPr>
          <w:rFonts w:ascii="Arial" w:hAnsi="Arial" w:cs="Arial"/>
          <w:sz w:val="24"/>
        </w:rPr>
      </w:pPr>
    </w:p>
    <w:p w14:paraId="653C75FD" w14:textId="77777777" w:rsidR="00517F38" w:rsidRDefault="00517F38" w:rsidP="00146DC1">
      <w:pPr>
        <w:pStyle w:val="ListParagraph"/>
        <w:rPr>
          <w:rFonts w:ascii="Arial" w:hAnsi="Arial" w:cs="Arial"/>
          <w:sz w:val="24"/>
        </w:rPr>
      </w:pPr>
    </w:p>
    <w:p w14:paraId="5B8755AE" w14:textId="77777777" w:rsidR="00517F38" w:rsidRDefault="00517F38" w:rsidP="00146DC1">
      <w:pPr>
        <w:pStyle w:val="ListParagraph"/>
        <w:rPr>
          <w:rFonts w:ascii="Arial" w:hAnsi="Arial" w:cs="Arial"/>
          <w:sz w:val="24"/>
        </w:rPr>
      </w:pPr>
      <w:r>
        <w:rPr>
          <w:rFonts w:ascii="Arial" w:hAnsi="Arial" w:cs="Arial"/>
          <w:sz w:val="24"/>
        </w:rPr>
        <w:t xml:space="preserve">           </w:t>
      </w:r>
    </w:p>
    <w:p w14:paraId="71EEEE31" w14:textId="77777777" w:rsidR="00517F38" w:rsidRDefault="00517F38" w:rsidP="00146DC1">
      <w:pPr>
        <w:pStyle w:val="ListParagraph"/>
        <w:rPr>
          <w:rFonts w:ascii="Arial" w:hAnsi="Arial" w:cs="Arial"/>
          <w:sz w:val="24"/>
        </w:rPr>
      </w:pPr>
    </w:p>
    <w:p w14:paraId="7634C2E9" w14:textId="77777777" w:rsidR="00EA1239" w:rsidRDefault="002547D2" w:rsidP="0054335F">
      <w:pPr>
        <w:pStyle w:val="ListParagraph"/>
        <w:numPr>
          <w:ilvl w:val="0"/>
          <w:numId w:val="8"/>
        </w:numPr>
        <w:rPr>
          <w:rFonts w:ascii="Arial" w:hAnsi="Arial" w:cs="Arial"/>
          <w:sz w:val="24"/>
        </w:rPr>
      </w:pPr>
      <w:r>
        <w:rPr>
          <w:rFonts w:ascii="Arial" w:hAnsi="Arial" w:cs="Arial"/>
          <w:sz w:val="24"/>
        </w:rPr>
        <w:t>The biodiesel and glycerol form two separate layers. The biodiesel (top layer – less dense) is washed with warm water and dried ready for use.</w:t>
      </w:r>
    </w:p>
    <w:p w14:paraId="61266140" w14:textId="77777777" w:rsidR="002547D2" w:rsidRDefault="002547D2" w:rsidP="0054335F">
      <w:pPr>
        <w:pStyle w:val="ListParagraph"/>
        <w:numPr>
          <w:ilvl w:val="0"/>
          <w:numId w:val="8"/>
        </w:numPr>
        <w:rPr>
          <w:rFonts w:ascii="Arial" w:hAnsi="Arial" w:cs="Arial"/>
          <w:sz w:val="24"/>
        </w:rPr>
      </w:pPr>
      <w:r>
        <w:rPr>
          <w:rFonts w:ascii="Arial" w:hAnsi="Arial" w:cs="Arial"/>
          <w:sz w:val="24"/>
        </w:rPr>
        <w:t xml:space="preserve">A greener method involves using lipases (a group of enzymes) in place of the base catalyst. </w:t>
      </w:r>
    </w:p>
    <w:p w14:paraId="186DB0CA" w14:textId="77777777" w:rsidR="000B4AD1" w:rsidRDefault="000B4AD1" w:rsidP="000B4AD1">
      <w:pPr>
        <w:pStyle w:val="ListParagraph"/>
        <w:rPr>
          <w:rFonts w:ascii="Arial" w:hAnsi="Arial" w:cs="Arial"/>
          <w:sz w:val="24"/>
        </w:rPr>
      </w:pPr>
    </w:p>
    <w:p w14:paraId="4323F55F" w14:textId="77777777" w:rsidR="002547D2" w:rsidRDefault="002547D2" w:rsidP="0054335F">
      <w:pPr>
        <w:pStyle w:val="ListParagraph"/>
        <w:numPr>
          <w:ilvl w:val="0"/>
          <w:numId w:val="8"/>
        </w:numPr>
        <w:rPr>
          <w:rFonts w:ascii="Arial" w:hAnsi="Arial" w:cs="Arial"/>
          <w:sz w:val="24"/>
        </w:rPr>
      </w:pPr>
      <w:r>
        <w:rPr>
          <w:rFonts w:ascii="Arial" w:hAnsi="Arial" w:cs="Arial"/>
          <w:sz w:val="24"/>
        </w:rPr>
        <w:t>Advantages of using lipases</w:t>
      </w:r>
    </w:p>
    <w:p w14:paraId="55891BFF" w14:textId="77777777" w:rsidR="002547D2" w:rsidRDefault="00245975" w:rsidP="0054335F">
      <w:pPr>
        <w:pStyle w:val="ListParagraph"/>
        <w:numPr>
          <w:ilvl w:val="1"/>
          <w:numId w:val="8"/>
        </w:numPr>
        <w:ind w:left="993" w:hanging="284"/>
        <w:rPr>
          <w:rFonts w:ascii="Arial" w:hAnsi="Arial" w:cs="Arial"/>
          <w:sz w:val="24"/>
        </w:rPr>
      </w:pPr>
      <w:r>
        <w:rPr>
          <w:rFonts w:ascii="Arial" w:hAnsi="Arial" w:cs="Arial"/>
          <w:sz w:val="24"/>
        </w:rPr>
        <w:t xml:space="preserve">Milder temperature </w:t>
      </w:r>
      <w:r w:rsidR="000B4AD1">
        <w:rPr>
          <w:rFonts w:ascii="Arial" w:hAnsi="Arial" w:cs="Arial"/>
          <w:sz w:val="24"/>
        </w:rPr>
        <w:t xml:space="preserve">(less energy required) </w:t>
      </w:r>
      <w:r>
        <w:rPr>
          <w:rFonts w:ascii="Arial" w:hAnsi="Arial" w:cs="Arial"/>
          <w:sz w:val="24"/>
        </w:rPr>
        <w:t>and pH conditions</w:t>
      </w:r>
      <w:r w:rsidR="000B4AD1">
        <w:rPr>
          <w:rFonts w:ascii="Arial" w:hAnsi="Arial" w:cs="Arial"/>
          <w:sz w:val="24"/>
        </w:rPr>
        <w:t>.</w:t>
      </w:r>
    </w:p>
    <w:p w14:paraId="0803E15A" w14:textId="77777777" w:rsidR="00245975" w:rsidRDefault="00245975" w:rsidP="0054335F">
      <w:pPr>
        <w:pStyle w:val="ListParagraph"/>
        <w:numPr>
          <w:ilvl w:val="1"/>
          <w:numId w:val="8"/>
        </w:numPr>
        <w:ind w:left="993" w:hanging="284"/>
        <w:rPr>
          <w:rFonts w:ascii="Arial" w:hAnsi="Arial" w:cs="Arial"/>
          <w:sz w:val="24"/>
        </w:rPr>
      </w:pPr>
      <w:r>
        <w:rPr>
          <w:rFonts w:ascii="Arial" w:hAnsi="Arial" w:cs="Arial"/>
          <w:sz w:val="24"/>
        </w:rPr>
        <w:t xml:space="preserve">Can tolerate feedstocks high in free fatty acids (no need to </w:t>
      </w:r>
      <w:r w:rsidR="005260AF">
        <w:rPr>
          <w:rFonts w:ascii="Arial" w:hAnsi="Arial" w:cs="Arial"/>
          <w:sz w:val="24"/>
        </w:rPr>
        <w:t>pre-treat</w:t>
      </w:r>
      <w:r>
        <w:rPr>
          <w:rFonts w:ascii="Arial" w:hAnsi="Arial" w:cs="Arial"/>
          <w:sz w:val="24"/>
        </w:rPr>
        <w:t>)</w:t>
      </w:r>
      <w:r w:rsidR="000B4AD1">
        <w:rPr>
          <w:rFonts w:ascii="Arial" w:hAnsi="Arial" w:cs="Arial"/>
          <w:sz w:val="24"/>
        </w:rPr>
        <w:t>.</w:t>
      </w:r>
    </w:p>
    <w:p w14:paraId="17E8F9C3" w14:textId="77777777" w:rsidR="00245975" w:rsidRDefault="00245975" w:rsidP="0054335F">
      <w:pPr>
        <w:pStyle w:val="ListParagraph"/>
        <w:numPr>
          <w:ilvl w:val="1"/>
          <w:numId w:val="8"/>
        </w:numPr>
        <w:ind w:left="993" w:hanging="284"/>
        <w:rPr>
          <w:rFonts w:ascii="Arial" w:hAnsi="Arial" w:cs="Arial"/>
          <w:sz w:val="24"/>
        </w:rPr>
      </w:pPr>
      <w:r>
        <w:rPr>
          <w:rFonts w:ascii="Arial" w:hAnsi="Arial" w:cs="Arial"/>
          <w:sz w:val="24"/>
        </w:rPr>
        <w:lastRenderedPageBreak/>
        <w:t xml:space="preserve">Can simultaneously catalyse transesterification </w:t>
      </w:r>
      <w:r w:rsidRPr="000B4AD1">
        <w:rPr>
          <w:rFonts w:ascii="Arial" w:hAnsi="Arial" w:cs="Arial"/>
          <w:sz w:val="24"/>
          <w:u w:val="single"/>
        </w:rPr>
        <w:t>and</w:t>
      </w:r>
      <w:r>
        <w:rPr>
          <w:rFonts w:ascii="Arial" w:hAnsi="Arial" w:cs="Arial"/>
          <w:sz w:val="24"/>
        </w:rPr>
        <w:t xml:space="preserve"> esterification </w:t>
      </w:r>
      <w:r w:rsidR="000B4AD1">
        <w:rPr>
          <w:rFonts w:ascii="Arial" w:hAnsi="Arial" w:cs="Arial"/>
          <w:sz w:val="24"/>
        </w:rPr>
        <w:t>of free fatty acids.</w:t>
      </w:r>
    </w:p>
    <w:p w14:paraId="5FC26CEE" w14:textId="77777777" w:rsidR="000B4AD1" w:rsidRDefault="000B4AD1" w:rsidP="0054335F">
      <w:pPr>
        <w:pStyle w:val="ListParagraph"/>
        <w:numPr>
          <w:ilvl w:val="1"/>
          <w:numId w:val="8"/>
        </w:numPr>
        <w:ind w:left="993" w:hanging="284"/>
        <w:rPr>
          <w:rFonts w:ascii="Arial" w:hAnsi="Arial" w:cs="Arial"/>
          <w:sz w:val="24"/>
        </w:rPr>
      </w:pPr>
      <w:r>
        <w:rPr>
          <w:rFonts w:ascii="Arial" w:hAnsi="Arial" w:cs="Arial"/>
          <w:sz w:val="24"/>
        </w:rPr>
        <w:t>No side reactions.</w:t>
      </w:r>
    </w:p>
    <w:p w14:paraId="40D9BE0D" w14:textId="77777777" w:rsidR="000B4AD1" w:rsidRDefault="000B4AD1" w:rsidP="000B4AD1">
      <w:pPr>
        <w:pStyle w:val="ListParagraph"/>
        <w:ind w:left="993"/>
        <w:rPr>
          <w:rFonts w:ascii="Arial" w:hAnsi="Arial" w:cs="Arial"/>
          <w:sz w:val="24"/>
        </w:rPr>
      </w:pPr>
    </w:p>
    <w:p w14:paraId="7C5CDF85" w14:textId="77777777" w:rsidR="000B4AD1" w:rsidRDefault="000B4AD1" w:rsidP="0054335F">
      <w:pPr>
        <w:pStyle w:val="ListParagraph"/>
        <w:numPr>
          <w:ilvl w:val="0"/>
          <w:numId w:val="8"/>
        </w:numPr>
        <w:rPr>
          <w:rFonts w:ascii="Arial" w:hAnsi="Arial" w:cs="Arial"/>
          <w:sz w:val="24"/>
        </w:rPr>
      </w:pPr>
      <w:r>
        <w:rPr>
          <w:rFonts w:ascii="Arial" w:hAnsi="Arial" w:cs="Arial"/>
          <w:sz w:val="24"/>
        </w:rPr>
        <w:t>Impediments to using lipases</w:t>
      </w:r>
    </w:p>
    <w:p w14:paraId="11F7F99D" w14:textId="77777777" w:rsidR="000B4AD1" w:rsidRDefault="000B4AD1" w:rsidP="0054335F">
      <w:pPr>
        <w:pStyle w:val="ListParagraph"/>
        <w:numPr>
          <w:ilvl w:val="1"/>
          <w:numId w:val="8"/>
        </w:numPr>
        <w:ind w:left="993" w:hanging="284"/>
        <w:rPr>
          <w:rFonts w:ascii="Arial" w:hAnsi="Arial" w:cs="Arial"/>
          <w:sz w:val="24"/>
        </w:rPr>
      </w:pPr>
      <w:r>
        <w:rPr>
          <w:rFonts w:ascii="Arial" w:hAnsi="Arial" w:cs="Arial"/>
          <w:sz w:val="24"/>
        </w:rPr>
        <w:t>Slower reaction rate (higher concentration needed).</w:t>
      </w:r>
    </w:p>
    <w:p w14:paraId="712FBF18" w14:textId="77777777" w:rsidR="000B4AD1" w:rsidRDefault="000B4AD1" w:rsidP="0054335F">
      <w:pPr>
        <w:pStyle w:val="ListParagraph"/>
        <w:numPr>
          <w:ilvl w:val="1"/>
          <w:numId w:val="8"/>
        </w:numPr>
        <w:ind w:left="993" w:hanging="284"/>
        <w:rPr>
          <w:rFonts w:ascii="Arial" w:hAnsi="Arial" w:cs="Arial"/>
          <w:sz w:val="24"/>
        </w:rPr>
      </w:pPr>
      <w:r>
        <w:rPr>
          <w:rFonts w:ascii="Arial" w:hAnsi="Arial" w:cs="Arial"/>
          <w:sz w:val="24"/>
        </w:rPr>
        <w:t>Expensive.</w:t>
      </w:r>
    </w:p>
    <w:p w14:paraId="4FC2EB5C" w14:textId="77777777" w:rsidR="000B4AD1" w:rsidRDefault="000B4AD1" w:rsidP="0054335F">
      <w:pPr>
        <w:pStyle w:val="ListParagraph"/>
        <w:numPr>
          <w:ilvl w:val="1"/>
          <w:numId w:val="8"/>
        </w:numPr>
        <w:ind w:left="993" w:hanging="284"/>
        <w:rPr>
          <w:rFonts w:ascii="Arial" w:hAnsi="Arial" w:cs="Arial"/>
          <w:sz w:val="24"/>
        </w:rPr>
      </w:pPr>
      <w:r>
        <w:rPr>
          <w:rFonts w:ascii="Arial" w:hAnsi="Arial" w:cs="Arial"/>
          <w:sz w:val="24"/>
        </w:rPr>
        <w:t>Recovery from final mixture is difficult (may be overcome by binding lipase onto a solid particle surface).</w:t>
      </w:r>
    </w:p>
    <w:p w14:paraId="03CC1B24" w14:textId="77777777" w:rsidR="000B4AD1" w:rsidRDefault="000B4AD1" w:rsidP="0054335F">
      <w:pPr>
        <w:pStyle w:val="ListParagraph"/>
        <w:numPr>
          <w:ilvl w:val="1"/>
          <w:numId w:val="8"/>
        </w:numPr>
        <w:ind w:left="993" w:hanging="284"/>
        <w:rPr>
          <w:rFonts w:ascii="Arial" w:hAnsi="Arial" w:cs="Arial"/>
          <w:sz w:val="24"/>
        </w:rPr>
      </w:pPr>
      <w:r>
        <w:rPr>
          <w:rFonts w:ascii="Arial" w:hAnsi="Arial" w:cs="Arial"/>
          <w:sz w:val="24"/>
        </w:rPr>
        <w:t>High concentration of alcohol inhibits its use.</w:t>
      </w:r>
    </w:p>
    <w:p w14:paraId="4839EB13" w14:textId="77777777" w:rsidR="000B4AD1" w:rsidRDefault="000B4AD1" w:rsidP="000B4AD1">
      <w:pPr>
        <w:rPr>
          <w:rFonts w:ascii="Arial" w:hAnsi="Arial" w:cs="Arial"/>
          <w:b/>
          <w:sz w:val="24"/>
        </w:rPr>
      </w:pPr>
      <w:r>
        <w:rPr>
          <w:rFonts w:ascii="Arial" w:hAnsi="Arial" w:cs="Arial"/>
          <w:b/>
          <w:sz w:val="24"/>
        </w:rPr>
        <w:t>Haber Process</w:t>
      </w:r>
    </w:p>
    <w:p w14:paraId="70FC1E2D" w14:textId="77777777" w:rsidR="00302F35" w:rsidRPr="00302F35" w:rsidRDefault="00302F35" w:rsidP="0054335F">
      <w:pPr>
        <w:pStyle w:val="ListParagraph"/>
        <w:numPr>
          <w:ilvl w:val="0"/>
          <w:numId w:val="9"/>
        </w:numPr>
        <w:rPr>
          <w:rFonts w:ascii="Arial" w:hAnsi="Arial" w:cs="Arial"/>
          <w:b/>
          <w:sz w:val="24"/>
        </w:rPr>
      </w:pPr>
      <w:r>
        <w:rPr>
          <w:rFonts w:ascii="Arial" w:hAnsi="Arial" w:cs="Arial"/>
          <w:sz w:val="24"/>
        </w:rPr>
        <w:t xml:space="preserve">Produces ammonia on an industrial scale (which can be used to produce fertilisers, polymers, </w:t>
      </w:r>
      <w:proofErr w:type="gramStart"/>
      <w:r>
        <w:rPr>
          <w:rFonts w:ascii="Arial" w:hAnsi="Arial" w:cs="Arial"/>
          <w:sz w:val="24"/>
        </w:rPr>
        <w:t>explosives</w:t>
      </w:r>
      <w:proofErr w:type="gramEnd"/>
      <w:r>
        <w:rPr>
          <w:rFonts w:ascii="Arial" w:hAnsi="Arial" w:cs="Arial"/>
          <w:sz w:val="24"/>
        </w:rPr>
        <w:t xml:space="preserve"> and cleaning </w:t>
      </w:r>
      <w:r w:rsidR="005260AF">
        <w:rPr>
          <w:rFonts w:ascii="Arial" w:hAnsi="Arial" w:cs="Arial"/>
          <w:sz w:val="24"/>
        </w:rPr>
        <w:t>agents</w:t>
      </w:r>
      <w:r>
        <w:rPr>
          <w:rFonts w:ascii="Arial" w:hAnsi="Arial" w:cs="Arial"/>
          <w:sz w:val="24"/>
        </w:rPr>
        <w:t>).</w:t>
      </w:r>
    </w:p>
    <w:p w14:paraId="131EA23B" w14:textId="77777777" w:rsidR="00302F35" w:rsidRPr="00302F35" w:rsidRDefault="00302F35" w:rsidP="0054335F">
      <w:pPr>
        <w:pStyle w:val="ListParagraph"/>
        <w:numPr>
          <w:ilvl w:val="0"/>
          <w:numId w:val="9"/>
        </w:numPr>
        <w:rPr>
          <w:rFonts w:ascii="Arial" w:hAnsi="Arial" w:cs="Arial"/>
          <w:b/>
          <w:sz w:val="24"/>
        </w:rPr>
      </w:pPr>
      <w:r>
        <w:rPr>
          <w:rFonts w:ascii="Arial" w:hAnsi="Arial" w:cs="Arial"/>
          <w:sz w:val="24"/>
        </w:rPr>
        <w:t>Reaction given by:</w:t>
      </w:r>
    </w:p>
    <w:p w14:paraId="19426AE8" w14:textId="77777777" w:rsidR="005B2BC0" w:rsidRDefault="005B2BC0">
      <w:pPr>
        <w:rPr>
          <w:rFonts w:ascii="Arial" w:hAnsi="Arial" w:cs="Arial"/>
          <w:b/>
          <w:sz w:val="24"/>
        </w:rPr>
        <w:sectPr w:rsidR="005B2BC0" w:rsidSect="000A6D16">
          <w:footerReference w:type="default" r:id="rId16"/>
          <w:pgSz w:w="11906" w:h="16838"/>
          <w:pgMar w:top="720" w:right="720" w:bottom="720" w:left="720" w:header="708" w:footer="708" w:gutter="0"/>
          <w:cols w:space="708"/>
          <w:titlePg/>
          <w:docGrid w:linePitch="360"/>
        </w:sectPr>
      </w:pPr>
    </w:p>
    <w:p w14:paraId="240C05F9" w14:textId="77777777" w:rsidR="005B2BC0" w:rsidRDefault="005B2BC0">
      <w:pPr>
        <w:rPr>
          <w:rFonts w:ascii="Arial" w:hAnsi="Arial" w:cs="Arial"/>
          <w:b/>
          <w:sz w:val="24"/>
        </w:rPr>
      </w:pPr>
    </w:p>
    <w:tbl>
      <w:tblPr>
        <w:tblStyle w:val="TableGrid"/>
        <w:tblW w:w="0" w:type="auto"/>
        <w:tblInd w:w="250" w:type="dxa"/>
        <w:tblLook w:val="04A0" w:firstRow="1" w:lastRow="0" w:firstColumn="1" w:lastColumn="0" w:noHBand="0" w:noVBand="1"/>
      </w:tblPr>
      <w:tblGrid>
        <w:gridCol w:w="2250"/>
        <w:gridCol w:w="1435"/>
        <w:gridCol w:w="3601"/>
        <w:gridCol w:w="1416"/>
        <w:gridCol w:w="3603"/>
        <w:gridCol w:w="2833"/>
      </w:tblGrid>
      <w:tr w:rsidR="00D62B8D" w14:paraId="1B867692" w14:textId="77777777" w:rsidTr="00D62B8D">
        <w:tc>
          <w:tcPr>
            <w:tcW w:w="2250" w:type="dxa"/>
          </w:tcPr>
          <w:p w14:paraId="7C4DE411" w14:textId="77777777" w:rsidR="005B2BC0" w:rsidRDefault="005B2BC0" w:rsidP="005B2BC0">
            <w:pPr>
              <w:pStyle w:val="ListParagraph"/>
              <w:ind w:left="0"/>
              <w:jc w:val="center"/>
              <w:rPr>
                <w:rFonts w:ascii="Arial" w:hAnsi="Arial" w:cs="Arial"/>
                <w:b/>
                <w:sz w:val="24"/>
              </w:rPr>
            </w:pPr>
            <w:r>
              <w:rPr>
                <w:rFonts w:ascii="Arial" w:hAnsi="Arial" w:cs="Arial"/>
                <w:b/>
                <w:sz w:val="24"/>
              </w:rPr>
              <w:t>Condition</w:t>
            </w:r>
          </w:p>
        </w:tc>
        <w:tc>
          <w:tcPr>
            <w:tcW w:w="1436" w:type="dxa"/>
          </w:tcPr>
          <w:p w14:paraId="53334C5F" w14:textId="77777777" w:rsidR="005B2BC0" w:rsidRDefault="005B2BC0" w:rsidP="005B2BC0">
            <w:pPr>
              <w:pStyle w:val="ListParagraph"/>
              <w:ind w:left="0"/>
              <w:jc w:val="center"/>
              <w:rPr>
                <w:rFonts w:ascii="Arial" w:hAnsi="Arial" w:cs="Arial"/>
                <w:b/>
                <w:sz w:val="24"/>
              </w:rPr>
            </w:pPr>
            <w:r>
              <w:rPr>
                <w:rFonts w:ascii="Arial" w:hAnsi="Arial" w:cs="Arial"/>
                <w:b/>
                <w:sz w:val="24"/>
              </w:rPr>
              <w:t>Effect on Rate</w:t>
            </w:r>
          </w:p>
        </w:tc>
        <w:tc>
          <w:tcPr>
            <w:tcW w:w="3604" w:type="dxa"/>
          </w:tcPr>
          <w:p w14:paraId="7205BD70" w14:textId="77777777" w:rsidR="005B2BC0" w:rsidRDefault="005B2BC0" w:rsidP="005B2BC0">
            <w:pPr>
              <w:pStyle w:val="ListParagraph"/>
              <w:ind w:left="0"/>
              <w:jc w:val="center"/>
              <w:rPr>
                <w:rFonts w:ascii="Arial" w:hAnsi="Arial" w:cs="Arial"/>
                <w:b/>
                <w:sz w:val="24"/>
              </w:rPr>
            </w:pPr>
            <w:r>
              <w:rPr>
                <w:rFonts w:ascii="Arial" w:hAnsi="Arial" w:cs="Arial"/>
                <w:b/>
                <w:sz w:val="24"/>
              </w:rPr>
              <w:t>Explanation</w:t>
            </w:r>
          </w:p>
        </w:tc>
        <w:tc>
          <w:tcPr>
            <w:tcW w:w="1417" w:type="dxa"/>
          </w:tcPr>
          <w:p w14:paraId="6141653A" w14:textId="77777777" w:rsidR="005B2BC0" w:rsidRDefault="005B2BC0" w:rsidP="005B2BC0">
            <w:pPr>
              <w:pStyle w:val="ListParagraph"/>
              <w:ind w:left="0"/>
              <w:jc w:val="center"/>
              <w:rPr>
                <w:rFonts w:ascii="Arial" w:hAnsi="Arial" w:cs="Arial"/>
                <w:b/>
                <w:sz w:val="24"/>
              </w:rPr>
            </w:pPr>
            <w:r>
              <w:rPr>
                <w:rFonts w:ascii="Arial" w:hAnsi="Arial" w:cs="Arial"/>
                <w:b/>
                <w:sz w:val="24"/>
              </w:rPr>
              <w:t>Effect on Yield</w:t>
            </w:r>
          </w:p>
        </w:tc>
        <w:tc>
          <w:tcPr>
            <w:tcW w:w="3606" w:type="dxa"/>
          </w:tcPr>
          <w:p w14:paraId="24D53F82" w14:textId="77777777" w:rsidR="005B2BC0" w:rsidRDefault="005B2BC0" w:rsidP="005B2BC0">
            <w:pPr>
              <w:pStyle w:val="ListParagraph"/>
              <w:ind w:left="0"/>
              <w:jc w:val="center"/>
              <w:rPr>
                <w:rFonts w:ascii="Arial" w:hAnsi="Arial" w:cs="Arial"/>
                <w:b/>
                <w:sz w:val="24"/>
              </w:rPr>
            </w:pPr>
            <w:r>
              <w:rPr>
                <w:rFonts w:ascii="Arial" w:hAnsi="Arial" w:cs="Arial"/>
                <w:b/>
                <w:sz w:val="24"/>
              </w:rPr>
              <w:t>Explanation</w:t>
            </w:r>
          </w:p>
        </w:tc>
        <w:tc>
          <w:tcPr>
            <w:tcW w:w="2835" w:type="dxa"/>
          </w:tcPr>
          <w:p w14:paraId="23F2251C" w14:textId="77777777" w:rsidR="005B2BC0" w:rsidRDefault="005B2BC0" w:rsidP="005B2BC0">
            <w:pPr>
              <w:pStyle w:val="ListParagraph"/>
              <w:ind w:left="0"/>
              <w:jc w:val="center"/>
              <w:rPr>
                <w:rFonts w:ascii="Arial" w:hAnsi="Arial" w:cs="Arial"/>
                <w:b/>
                <w:sz w:val="24"/>
              </w:rPr>
            </w:pPr>
            <w:r>
              <w:rPr>
                <w:rFonts w:ascii="Arial" w:hAnsi="Arial" w:cs="Arial"/>
                <w:b/>
                <w:sz w:val="24"/>
              </w:rPr>
              <w:t>Compromise</w:t>
            </w:r>
          </w:p>
        </w:tc>
      </w:tr>
      <w:tr w:rsidR="00D62B8D" w14:paraId="32AD20D9" w14:textId="77777777" w:rsidTr="00D62B8D">
        <w:tc>
          <w:tcPr>
            <w:tcW w:w="2250" w:type="dxa"/>
          </w:tcPr>
          <w:p w14:paraId="107F78E3" w14:textId="3355C0C7" w:rsidR="005B2BC0" w:rsidRDefault="00BA13F8" w:rsidP="005B2BC0">
            <w:pPr>
              <w:pStyle w:val="ListParagraph"/>
              <w:ind w:left="0"/>
              <w:jc w:val="center"/>
              <w:rPr>
                <w:rFonts w:ascii="Arial" w:hAnsi="Arial" w:cs="Arial"/>
                <w:b/>
                <w:sz w:val="24"/>
              </w:rPr>
            </w:pPr>
            <w:r>
              <w:rPr>
                <w:rFonts w:ascii="Arial" w:hAnsi="Arial" w:cs="Arial"/>
                <w:b/>
                <w:sz w:val="24"/>
              </w:rPr>
              <w:t>Increase temperature</w:t>
            </w:r>
          </w:p>
        </w:tc>
        <w:tc>
          <w:tcPr>
            <w:tcW w:w="1436" w:type="dxa"/>
          </w:tcPr>
          <w:p w14:paraId="054D58A3" w14:textId="77777777" w:rsidR="005B2BC0" w:rsidRDefault="005B2BC0" w:rsidP="00302F35">
            <w:pPr>
              <w:pStyle w:val="ListParagraph"/>
              <w:ind w:left="0"/>
              <w:rPr>
                <w:rFonts w:ascii="Arial" w:hAnsi="Arial" w:cs="Arial"/>
                <w:sz w:val="24"/>
              </w:rPr>
            </w:pPr>
          </w:p>
          <w:p w14:paraId="034E133A" w14:textId="77777777" w:rsidR="005C4458" w:rsidRDefault="005C4458" w:rsidP="00302F35">
            <w:pPr>
              <w:pStyle w:val="ListParagraph"/>
              <w:ind w:left="0"/>
              <w:rPr>
                <w:rFonts w:ascii="Arial" w:hAnsi="Arial" w:cs="Arial"/>
                <w:sz w:val="24"/>
              </w:rPr>
            </w:pPr>
          </w:p>
          <w:p w14:paraId="65443969" w14:textId="77777777" w:rsidR="005C4458" w:rsidRDefault="005C4458" w:rsidP="00302F35">
            <w:pPr>
              <w:pStyle w:val="ListParagraph"/>
              <w:ind w:left="0"/>
              <w:rPr>
                <w:rFonts w:ascii="Arial" w:hAnsi="Arial" w:cs="Arial"/>
                <w:sz w:val="24"/>
              </w:rPr>
            </w:pPr>
          </w:p>
          <w:p w14:paraId="055B6AD6" w14:textId="77777777" w:rsidR="005C4458" w:rsidRDefault="005C4458" w:rsidP="00302F35">
            <w:pPr>
              <w:pStyle w:val="ListParagraph"/>
              <w:ind w:left="0"/>
              <w:rPr>
                <w:rFonts w:ascii="Arial" w:hAnsi="Arial" w:cs="Arial"/>
                <w:sz w:val="24"/>
              </w:rPr>
            </w:pPr>
          </w:p>
          <w:p w14:paraId="1F1E3743" w14:textId="77777777" w:rsidR="005C4458" w:rsidRDefault="005C4458" w:rsidP="00302F35">
            <w:pPr>
              <w:pStyle w:val="ListParagraph"/>
              <w:ind w:left="0"/>
              <w:rPr>
                <w:rFonts w:ascii="Arial" w:hAnsi="Arial" w:cs="Arial"/>
                <w:sz w:val="24"/>
              </w:rPr>
            </w:pPr>
          </w:p>
          <w:p w14:paraId="653ABC8F" w14:textId="77777777" w:rsidR="005C4458" w:rsidRDefault="005C4458" w:rsidP="00302F35">
            <w:pPr>
              <w:pStyle w:val="ListParagraph"/>
              <w:ind w:left="0"/>
              <w:rPr>
                <w:rFonts w:ascii="Arial" w:hAnsi="Arial" w:cs="Arial"/>
                <w:sz w:val="24"/>
              </w:rPr>
            </w:pPr>
          </w:p>
          <w:p w14:paraId="1960B522" w14:textId="77777777" w:rsidR="005C4458" w:rsidRDefault="005C4458" w:rsidP="00302F35">
            <w:pPr>
              <w:pStyle w:val="ListParagraph"/>
              <w:ind w:left="0"/>
              <w:rPr>
                <w:rFonts w:ascii="Arial" w:hAnsi="Arial" w:cs="Arial"/>
                <w:sz w:val="24"/>
              </w:rPr>
            </w:pPr>
          </w:p>
          <w:p w14:paraId="2E11A482" w14:textId="77777777" w:rsidR="005C4458" w:rsidRDefault="005C4458" w:rsidP="00302F35">
            <w:pPr>
              <w:pStyle w:val="ListParagraph"/>
              <w:ind w:left="0"/>
              <w:rPr>
                <w:rFonts w:ascii="Arial" w:hAnsi="Arial" w:cs="Arial"/>
                <w:sz w:val="24"/>
              </w:rPr>
            </w:pPr>
          </w:p>
          <w:p w14:paraId="75E0C9D1" w14:textId="77777777" w:rsidR="005C4458" w:rsidRDefault="005C4458" w:rsidP="00302F35">
            <w:pPr>
              <w:pStyle w:val="ListParagraph"/>
              <w:ind w:left="0"/>
              <w:rPr>
                <w:rFonts w:ascii="Arial" w:hAnsi="Arial" w:cs="Arial"/>
                <w:sz w:val="24"/>
              </w:rPr>
            </w:pPr>
          </w:p>
          <w:p w14:paraId="4BAB58C7" w14:textId="77777777" w:rsidR="005C4458" w:rsidRDefault="005C4458" w:rsidP="00302F35">
            <w:pPr>
              <w:pStyle w:val="ListParagraph"/>
              <w:ind w:left="0"/>
              <w:rPr>
                <w:rFonts w:ascii="Arial" w:hAnsi="Arial" w:cs="Arial"/>
                <w:sz w:val="24"/>
              </w:rPr>
            </w:pPr>
          </w:p>
          <w:p w14:paraId="07799BE5" w14:textId="77777777" w:rsidR="005C4458" w:rsidRPr="005B2BC0" w:rsidRDefault="005C4458" w:rsidP="00302F35">
            <w:pPr>
              <w:pStyle w:val="ListParagraph"/>
              <w:ind w:left="0"/>
              <w:rPr>
                <w:rFonts w:ascii="Arial" w:hAnsi="Arial" w:cs="Arial"/>
                <w:sz w:val="24"/>
              </w:rPr>
            </w:pPr>
          </w:p>
        </w:tc>
        <w:tc>
          <w:tcPr>
            <w:tcW w:w="3604" w:type="dxa"/>
          </w:tcPr>
          <w:p w14:paraId="5F5E4C3F" w14:textId="77777777" w:rsidR="005B2BC0" w:rsidRPr="005B2BC0" w:rsidRDefault="005B2BC0" w:rsidP="005B2BC0">
            <w:pPr>
              <w:pStyle w:val="ListParagraph"/>
              <w:ind w:left="0"/>
              <w:rPr>
                <w:rFonts w:ascii="Arial" w:hAnsi="Arial" w:cs="Arial"/>
                <w:sz w:val="24"/>
              </w:rPr>
            </w:pPr>
          </w:p>
        </w:tc>
        <w:tc>
          <w:tcPr>
            <w:tcW w:w="1417" w:type="dxa"/>
          </w:tcPr>
          <w:p w14:paraId="3FA00599" w14:textId="77777777" w:rsidR="005B2BC0" w:rsidRPr="005B2BC0" w:rsidRDefault="005B2BC0" w:rsidP="00302F35">
            <w:pPr>
              <w:pStyle w:val="ListParagraph"/>
              <w:ind w:left="0"/>
              <w:rPr>
                <w:rFonts w:ascii="Arial" w:hAnsi="Arial" w:cs="Arial"/>
                <w:sz w:val="24"/>
              </w:rPr>
            </w:pPr>
          </w:p>
        </w:tc>
        <w:tc>
          <w:tcPr>
            <w:tcW w:w="3606" w:type="dxa"/>
          </w:tcPr>
          <w:p w14:paraId="790389F5" w14:textId="77777777" w:rsidR="005B2BC0" w:rsidRPr="005B2BC0" w:rsidRDefault="005B2BC0" w:rsidP="00D62B8D">
            <w:pPr>
              <w:pStyle w:val="ListParagraph"/>
              <w:ind w:left="0"/>
              <w:rPr>
                <w:rFonts w:ascii="Arial" w:hAnsi="Arial" w:cs="Arial"/>
                <w:sz w:val="24"/>
              </w:rPr>
            </w:pPr>
          </w:p>
        </w:tc>
        <w:tc>
          <w:tcPr>
            <w:tcW w:w="2835" w:type="dxa"/>
          </w:tcPr>
          <w:p w14:paraId="17D071DE" w14:textId="77777777" w:rsidR="005B2BC0" w:rsidRPr="005B2BC0" w:rsidRDefault="005B2BC0" w:rsidP="00302F35">
            <w:pPr>
              <w:pStyle w:val="ListParagraph"/>
              <w:ind w:left="0"/>
              <w:rPr>
                <w:rFonts w:ascii="Arial" w:hAnsi="Arial" w:cs="Arial"/>
                <w:sz w:val="24"/>
              </w:rPr>
            </w:pPr>
          </w:p>
        </w:tc>
      </w:tr>
      <w:tr w:rsidR="00D62B8D" w14:paraId="7F1B6545" w14:textId="77777777" w:rsidTr="00D62B8D">
        <w:tc>
          <w:tcPr>
            <w:tcW w:w="2250" w:type="dxa"/>
          </w:tcPr>
          <w:p w14:paraId="36D1FE72" w14:textId="67A450DC" w:rsidR="005B2BC0" w:rsidRDefault="00BA13F8" w:rsidP="005B2BC0">
            <w:pPr>
              <w:pStyle w:val="ListParagraph"/>
              <w:ind w:left="0"/>
              <w:jc w:val="center"/>
              <w:rPr>
                <w:rFonts w:ascii="Arial" w:hAnsi="Arial" w:cs="Arial"/>
                <w:b/>
                <w:sz w:val="24"/>
              </w:rPr>
            </w:pPr>
            <w:r>
              <w:rPr>
                <w:rFonts w:ascii="Arial" w:hAnsi="Arial" w:cs="Arial"/>
                <w:b/>
                <w:sz w:val="24"/>
              </w:rPr>
              <w:t>Increase pressure</w:t>
            </w:r>
          </w:p>
        </w:tc>
        <w:tc>
          <w:tcPr>
            <w:tcW w:w="1436" w:type="dxa"/>
          </w:tcPr>
          <w:p w14:paraId="311B3E8C" w14:textId="77777777" w:rsidR="005B2BC0" w:rsidRDefault="005B2BC0" w:rsidP="00302F35">
            <w:pPr>
              <w:pStyle w:val="ListParagraph"/>
              <w:ind w:left="0"/>
              <w:rPr>
                <w:rFonts w:ascii="Arial" w:hAnsi="Arial" w:cs="Arial"/>
                <w:sz w:val="24"/>
              </w:rPr>
            </w:pPr>
          </w:p>
          <w:p w14:paraId="7D3B403F" w14:textId="77777777" w:rsidR="005C4458" w:rsidRDefault="005C4458" w:rsidP="00302F35">
            <w:pPr>
              <w:pStyle w:val="ListParagraph"/>
              <w:ind w:left="0"/>
              <w:rPr>
                <w:rFonts w:ascii="Arial" w:hAnsi="Arial" w:cs="Arial"/>
                <w:sz w:val="24"/>
              </w:rPr>
            </w:pPr>
          </w:p>
          <w:p w14:paraId="651CA459" w14:textId="77777777" w:rsidR="005C4458" w:rsidRDefault="005C4458" w:rsidP="00302F35">
            <w:pPr>
              <w:pStyle w:val="ListParagraph"/>
              <w:ind w:left="0"/>
              <w:rPr>
                <w:rFonts w:ascii="Arial" w:hAnsi="Arial" w:cs="Arial"/>
                <w:sz w:val="24"/>
              </w:rPr>
            </w:pPr>
          </w:p>
          <w:p w14:paraId="16D9E717" w14:textId="77777777" w:rsidR="005C4458" w:rsidRDefault="005C4458" w:rsidP="00302F35">
            <w:pPr>
              <w:pStyle w:val="ListParagraph"/>
              <w:ind w:left="0"/>
              <w:rPr>
                <w:rFonts w:ascii="Arial" w:hAnsi="Arial" w:cs="Arial"/>
                <w:sz w:val="24"/>
              </w:rPr>
            </w:pPr>
          </w:p>
          <w:p w14:paraId="40832164" w14:textId="77777777" w:rsidR="005C4458" w:rsidRDefault="005C4458" w:rsidP="00302F35">
            <w:pPr>
              <w:pStyle w:val="ListParagraph"/>
              <w:ind w:left="0"/>
              <w:rPr>
                <w:rFonts w:ascii="Arial" w:hAnsi="Arial" w:cs="Arial"/>
                <w:sz w:val="24"/>
              </w:rPr>
            </w:pPr>
          </w:p>
          <w:p w14:paraId="01A4D079" w14:textId="77777777" w:rsidR="005C4458" w:rsidRDefault="005C4458" w:rsidP="00302F35">
            <w:pPr>
              <w:pStyle w:val="ListParagraph"/>
              <w:ind w:left="0"/>
              <w:rPr>
                <w:rFonts w:ascii="Arial" w:hAnsi="Arial" w:cs="Arial"/>
                <w:sz w:val="24"/>
              </w:rPr>
            </w:pPr>
          </w:p>
          <w:p w14:paraId="2ADE6EF3" w14:textId="77777777" w:rsidR="005C4458" w:rsidRDefault="005C4458" w:rsidP="00302F35">
            <w:pPr>
              <w:pStyle w:val="ListParagraph"/>
              <w:ind w:left="0"/>
              <w:rPr>
                <w:rFonts w:ascii="Arial" w:hAnsi="Arial" w:cs="Arial"/>
                <w:sz w:val="24"/>
              </w:rPr>
            </w:pPr>
          </w:p>
          <w:p w14:paraId="32533493" w14:textId="77777777" w:rsidR="005C4458" w:rsidRDefault="005C4458" w:rsidP="00302F35">
            <w:pPr>
              <w:pStyle w:val="ListParagraph"/>
              <w:ind w:left="0"/>
              <w:rPr>
                <w:rFonts w:ascii="Arial" w:hAnsi="Arial" w:cs="Arial"/>
                <w:sz w:val="24"/>
              </w:rPr>
            </w:pPr>
          </w:p>
          <w:p w14:paraId="3D14B7A4" w14:textId="77777777" w:rsidR="005C4458" w:rsidRDefault="005C4458" w:rsidP="00302F35">
            <w:pPr>
              <w:pStyle w:val="ListParagraph"/>
              <w:ind w:left="0"/>
              <w:rPr>
                <w:rFonts w:ascii="Arial" w:hAnsi="Arial" w:cs="Arial"/>
                <w:sz w:val="24"/>
              </w:rPr>
            </w:pPr>
          </w:p>
          <w:p w14:paraId="5ED5F4AB" w14:textId="77777777" w:rsidR="005C4458" w:rsidRDefault="005C4458" w:rsidP="00302F35">
            <w:pPr>
              <w:pStyle w:val="ListParagraph"/>
              <w:ind w:left="0"/>
              <w:rPr>
                <w:rFonts w:ascii="Arial" w:hAnsi="Arial" w:cs="Arial"/>
                <w:sz w:val="24"/>
              </w:rPr>
            </w:pPr>
          </w:p>
          <w:p w14:paraId="51181D6F" w14:textId="77777777" w:rsidR="005C4458" w:rsidRPr="005B2BC0" w:rsidRDefault="005C4458" w:rsidP="00302F35">
            <w:pPr>
              <w:pStyle w:val="ListParagraph"/>
              <w:ind w:left="0"/>
              <w:rPr>
                <w:rFonts w:ascii="Arial" w:hAnsi="Arial" w:cs="Arial"/>
                <w:sz w:val="24"/>
              </w:rPr>
            </w:pPr>
          </w:p>
        </w:tc>
        <w:tc>
          <w:tcPr>
            <w:tcW w:w="3604" w:type="dxa"/>
          </w:tcPr>
          <w:p w14:paraId="252E18F2" w14:textId="77777777" w:rsidR="005B2BC0" w:rsidRPr="005B2BC0" w:rsidRDefault="005B2BC0" w:rsidP="00302F35">
            <w:pPr>
              <w:pStyle w:val="ListParagraph"/>
              <w:ind w:left="0"/>
              <w:rPr>
                <w:rFonts w:ascii="Arial" w:hAnsi="Arial" w:cs="Arial"/>
                <w:sz w:val="24"/>
              </w:rPr>
            </w:pPr>
          </w:p>
        </w:tc>
        <w:tc>
          <w:tcPr>
            <w:tcW w:w="1417" w:type="dxa"/>
          </w:tcPr>
          <w:p w14:paraId="747FCBC9" w14:textId="77777777" w:rsidR="005B2BC0" w:rsidRPr="005B2BC0" w:rsidRDefault="005B2BC0" w:rsidP="00302F35">
            <w:pPr>
              <w:pStyle w:val="ListParagraph"/>
              <w:ind w:left="0"/>
              <w:rPr>
                <w:rFonts w:ascii="Arial" w:hAnsi="Arial" w:cs="Arial"/>
                <w:sz w:val="24"/>
              </w:rPr>
            </w:pPr>
          </w:p>
        </w:tc>
        <w:tc>
          <w:tcPr>
            <w:tcW w:w="3606" w:type="dxa"/>
          </w:tcPr>
          <w:p w14:paraId="65B9CFFC" w14:textId="77777777" w:rsidR="005B2BC0" w:rsidRPr="005B2BC0" w:rsidRDefault="005B2BC0" w:rsidP="00D62B8D">
            <w:pPr>
              <w:pStyle w:val="ListParagraph"/>
              <w:ind w:left="0"/>
              <w:rPr>
                <w:rFonts w:ascii="Arial" w:hAnsi="Arial" w:cs="Arial"/>
                <w:sz w:val="24"/>
              </w:rPr>
            </w:pPr>
          </w:p>
        </w:tc>
        <w:tc>
          <w:tcPr>
            <w:tcW w:w="2835" w:type="dxa"/>
          </w:tcPr>
          <w:p w14:paraId="246CDB07" w14:textId="77777777" w:rsidR="005B2BC0" w:rsidRPr="005B2BC0" w:rsidRDefault="005B2BC0" w:rsidP="00D62B8D">
            <w:pPr>
              <w:pStyle w:val="ListParagraph"/>
              <w:ind w:left="0"/>
              <w:rPr>
                <w:rFonts w:ascii="Arial" w:hAnsi="Arial" w:cs="Arial"/>
                <w:sz w:val="24"/>
              </w:rPr>
            </w:pPr>
          </w:p>
        </w:tc>
      </w:tr>
      <w:tr w:rsidR="00D62B8D" w14:paraId="74704B27" w14:textId="77777777" w:rsidTr="00D62B8D">
        <w:tc>
          <w:tcPr>
            <w:tcW w:w="2250" w:type="dxa"/>
          </w:tcPr>
          <w:p w14:paraId="581C9ACA" w14:textId="4AF43A45" w:rsidR="005B2BC0" w:rsidRDefault="00BA13F8" w:rsidP="005B2BC0">
            <w:pPr>
              <w:pStyle w:val="ListParagraph"/>
              <w:ind w:left="0"/>
              <w:jc w:val="center"/>
              <w:rPr>
                <w:rFonts w:ascii="Arial" w:hAnsi="Arial" w:cs="Arial"/>
                <w:b/>
                <w:sz w:val="24"/>
              </w:rPr>
            </w:pPr>
            <w:r>
              <w:rPr>
                <w:rFonts w:ascii="Arial" w:hAnsi="Arial" w:cs="Arial"/>
                <w:b/>
                <w:sz w:val="24"/>
              </w:rPr>
              <w:t>Add a catalyst</w:t>
            </w:r>
          </w:p>
        </w:tc>
        <w:tc>
          <w:tcPr>
            <w:tcW w:w="1436" w:type="dxa"/>
          </w:tcPr>
          <w:p w14:paraId="5C6B1B43" w14:textId="77777777" w:rsidR="005B2BC0" w:rsidRDefault="005B2BC0" w:rsidP="00302F35">
            <w:pPr>
              <w:pStyle w:val="ListParagraph"/>
              <w:ind w:left="0"/>
              <w:rPr>
                <w:rFonts w:ascii="Arial" w:hAnsi="Arial" w:cs="Arial"/>
                <w:sz w:val="24"/>
              </w:rPr>
            </w:pPr>
          </w:p>
          <w:p w14:paraId="1401B80D" w14:textId="77777777" w:rsidR="005C4458" w:rsidRDefault="005C4458" w:rsidP="00302F35">
            <w:pPr>
              <w:pStyle w:val="ListParagraph"/>
              <w:ind w:left="0"/>
              <w:rPr>
                <w:rFonts w:ascii="Arial" w:hAnsi="Arial" w:cs="Arial"/>
                <w:sz w:val="24"/>
              </w:rPr>
            </w:pPr>
          </w:p>
          <w:p w14:paraId="20FE94FB" w14:textId="77777777" w:rsidR="005C4458" w:rsidRDefault="005C4458" w:rsidP="00302F35">
            <w:pPr>
              <w:pStyle w:val="ListParagraph"/>
              <w:ind w:left="0"/>
              <w:rPr>
                <w:rFonts w:ascii="Arial" w:hAnsi="Arial" w:cs="Arial"/>
                <w:sz w:val="24"/>
              </w:rPr>
            </w:pPr>
          </w:p>
          <w:p w14:paraId="61A614E2" w14:textId="77777777" w:rsidR="005C4458" w:rsidRDefault="005C4458" w:rsidP="00302F35">
            <w:pPr>
              <w:pStyle w:val="ListParagraph"/>
              <w:ind w:left="0"/>
              <w:rPr>
                <w:rFonts w:ascii="Arial" w:hAnsi="Arial" w:cs="Arial"/>
                <w:sz w:val="24"/>
              </w:rPr>
            </w:pPr>
          </w:p>
          <w:p w14:paraId="3B7C08AE" w14:textId="77777777" w:rsidR="005C4458" w:rsidRDefault="005C4458" w:rsidP="00302F35">
            <w:pPr>
              <w:pStyle w:val="ListParagraph"/>
              <w:ind w:left="0"/>
              <w:rPr>
                <w:rFonts w:ascii="Arial" w:hAnsi="Arial" w:cs="Arial"/>
                <w:sz w:val="24"/>
              </w:rPr>
            </w:pPr>
          </w:p>
          <w:p w14:paraId="2065C83D" w14:textId="77777777" w:rsidR="005C4458" w:rsidRDefault="005C4458" w:rsidP="00302F35">
            <w:pPr>
              <w:pStyle w:val="ListParagraph"/>
              <w:ind w:left="0"/>
              <w:rPr>
                <w:rFonts w:ascii="Arial" w:hAnsi="Arial" w:cs="Arial"/>
                <w:sz w:val="24"/>
              </w:rPr>
            </w:pPr>
          </w:p>
          <w:p w14:paraId="7BBF9B82" w14:textId="77777777" w:rsidR="005C4458" w:rsidRDefault="005C4458" w:rsidP="00302F35">
            <w:pPr>
              <w:pStyle w:val="ListParagraph"/>
              <w:ind w:left="0"/>
              <w:rPr>
                <w:rFonts w:ascii="Arial" w:hAnsi="Arial" w:cs="Arial"/>
                <w:sz w:val="24"/>
              </w:rPr>
            </w:pPr>
          </w:p>
          <w:p w14:paraId="00BDB1C8" w14:textId="77777777" w:rsidR="005C4458" w:rsidRDefault="005C4458" w:rsidP="00302F35">
            <w:pPr>
              <w:pStyle w:val="ListParagraph"/>
              <w:ind w:left="0"/>
              <w:rPr>
                <w:rFonts w:ascii="Arial" w:hAnsi="Arial" w:cs="Arial"/>
                <w:sz w:val="24"/>
              </w:rPr>
            </w:pPr>
          </w:p>
          <w:p w14:paraId="0859FA56" w14:textId="77777777" w:rsidR="005C4458" w:rsidRDefault="005C4458" w:rsidP="00302F35">
            <w:pPr>
              <w:pStyle w:val="ListParagraph"/>
              <w:ind w:left="0"/>
              <w:rPr>
                <w:rFonts w:ascii="Arial" w:hAnsi="Arial" w:cs="Arial"/>
                <w:sz w:val="24"/>
              </w:rPr>
            </w:pPr>
          </w:p>
          <w:p w14:paraId="7EE55CF4" w14:textId="77777777" w:rsidR="005C4458" w:rsidRDefault="005C4458" w:rsidP="00302F35">
            <w:pPr>
              <w:pStyle w:val="ListParagraph"/>
              <w:ind w:left="0"/>
              <w:rPr>
                <w:rFonts w:ascii="Arial" w:hAnsi="Arial" w:cs="Arial"/>
                <w:sz w:val="24"/>
              </w:rPr>
            </w:pPr>
          </w:p>
          <w:p w14:paraId="402BEC52" w14:textId="77777777" w:rsidR="005C4458" w:rsidRPr="005B2BC0" w:rsidRDefault="005C4458" w:rsidP="00302F35">
            <w:pPr>
              <w:pStyle w:val="ListParagraph"/>
              <w:ind w:left="0"/>
              <w:rPr>
                <w:rFonts w:ascii="Arial" w:hAnsi="Arial" w:cs="Arial"/>
                <w:sz w:val="24"/>
              </w:rPr>
            </w:pPr>
          </w:p>
        </w:tc>
        <w:tc>
          <w:tcPr>
            <w:tcW w:w="3604" w:type="dxa"/>
          </w:tcPr>
          <w:p w14:paraId="7015E8C4" w14:textId="77777777" w:rsidR="005B2BC0" w:rsidRPr="005B2BC0" w:rsidRDefault="005B2BC0" w:rsidP="00302F35">
            <w:pPr>
              <w:pStyle w:val="ListParagraph"/>
              <w:ind w:left="0"/>
              <w:rPr>
                <w:rFonts w:ascii="Arial" w:hAnsi="Arial" w:cs="Arial"/>
                <w:sz w:val="24"/>
              </w:rPr>
            </w:pPr>
          </w:p>
        </w:tc>
        <w:tc>
          <w:tcPr>
            <w:tcW w:w="1417" w:type="dxa"/>
          </w:tcPr>
          <w:p w14:paraId="138FA563" w14:textId="77777777" w:rsidR="005B2BC0" w:rsidRPr="005B2BC0" w:rsidRDefault="005B2BC0" w:rsidP="00302F35">
            <w:pPr>
              <w:pStyle w:val="ListParagraph"/>
              <w:ind w:left="0"/>
              <w:rPr>
                <w:rFonts w:ascii="Arial" w:hAnsi="Arial" w:cs="Arial"/>
                <w:sz w:val="24"/>
              </w:rPr>
            </w:pPr>
          </w:p>
        </w:tc>
        <w:tc>
          <w:tcPr>
            <w:tcW w:w="3606" w:type="dxa"/>
          </w:tcPr>
          <w:p w14:paraId="08C875F3" w14:textId="77777777" w:rsidR="005B2BC0" w:rsidRPr="005B2BC0" w:rsidRDefault="005B2BC0" w:rsidP="00302F35">
            <w:pPr>
              <w:pStyle w:val="ListParagraph"/>
              <w:ind w:left="0"/>
              <w:rPr>
                <w:rFonts w:ascii="Arial" w:hAnsi="Arial" w:cs="Arial"/>
                <w:sz w:val="24"/>
              </w:rPr>
            </w:pPr>
          </w:p>
        </w:tc>
        <w:tc>
          <w:tcPr>
            <w:tcW w:w="2835" w:type="dxa"/>
          </w:tcPr>
          <w:p w14:paraId="0D619A7C" w14:textId="77777777" w:rsidR="005B2BC0" w:rsidRPr="005B2BC0" w:rsidRDefault="005B2BC0" w:rsidP="00302F35">
            <w:pPr>
              <w:pStyle w:val="ListParagraph"/>
              <w:ind w:left="0"/>
              <w:rPr>
                <w:rFonts w:ascii="Arial" w:hAnsi="Arial" w:cs="Arial"/>
                <w:sz w:val="24"/>
              </w:rPr>
            </w:pPr>
          </w:p>
        </w:tc>
      </w:tr>
    </w:tbl>
    <w:p w14:paraId="13001BA5" w14:textId="77777777" w:rsidR="00302F35" w:rsidRPr="00302F35" w:rsidRDefault="00302F35" w:rsidP="00302F35">
      <w:pPr>
        <w:pStyle w:val="ListParagraph"/>
        <w:rPr>
          <w:rFonts w:ascii="Arial" w:hAnsi="Arial" w:cs="Arial"/>
          <w:b/>
          <w:sz w:val="24"/>
        </w:rPr>
      </w:pPr>
    </w:p>
    <w:p w14:paraId="063141D1" w14:textId="77777777" w:rsidR="00EE3C05" w:rsidRPr="00EE3C05" w:rsidRDefault="00EE3C05" w:rsidP="0054335F">
      <w:pPr>
        <w:pStyle w:val="ListParagraph"/>
        <w:numPr>
          <w:ilvl w:val="0"/>
          <w:numId w:val="9"/>
        </w:numPr>
        <w:rPr>
          <w:rFonts w:ascii="Arial" w:hAnsi="Arial" w:cs="Arial"/>
          <w:b/>
          <w:sz w:val="24"/>
        </w:rPr>
      </w:pPr>
      <w:r>
        <w:rPr>
          <w:rFonts w:ascii="Arial" w:hAnsi="Arial" w:cs="Arial"/>
          <w:sz w:val="24"/>
        </w:rPr>
        <w:t>The ammonia produced (with a yield of 15 – 30%) is condensed so that the ammonia is liquefied and can be drained off whilst the remaining N</w:t>
      </w:r>
      <w:r w:rsidRPr="00EE3C05">
        <w:rPr>
          <w:rFonts w:ascii="Arial" w:hAnsi="Arial" w:cs="Arial"/>
          <w:sz w:val="24"/>
          <w:vertAlign w:val="subscript"/>
        </w:rPr>
        <w:t>2(g)</w:t>
      </w:r>
      <w:r>
        <w:rPr>
          <w:rFonts w:ascii="Arial" w:hAnsi="Arial" w:cs="Arial"/>
          <w:sz w:val="24"/>
        </w:rPr>
        <w:t xml:space="preserve"> and H</w:t>
      </w:r>
      <w:r w:rsidRPr="00EE3C05">
        <w:rPr>
          <w:rFonts w:ascii="Arial" w:hAnsi="Arial" w:cs="Arial"/>
          <w:sz w:val="24"/>
          <w:vertAlign w:val="subscript"/>
        </w:rPr>
        <w:t>2(g)</w:t>
      </w:r>
      <w:r>
        <w:rPr>
          <w:rFonts w:ascii="Arial" w:hAnsi="Arial" w:cs="Arial"/>
          <w:sz w:val="24"/>
        </w:rPr>
        <w:t xml:space="preserve"> can be recycled. How can the NH</w:t>
      </w:r>
      <w:r w:rsidRPr="00EE3C05">
        <w:rPr>
          <w:rFonts w:ascii="Arial" w:hAnsi="Arial" w:cs="Arial"/>
          <w:sz w:val="24"/>
          <w:vertAlign w:val="subscript"/>
        </w:rPr>
        <w:t>3(g)</w:t>
      </w:r>
      <w:r>
        <w:rPr>
          <w:rFonts w:ascii="Arial" w:hAnsi="Arial" w:cs="Arial"/>
          <w:sz w:val="24"/>
        </w:rPr>
        <w:t xml:space="preserve"> be liquefied and the N</w:t>
      </w:r>
      <w:r w:rsidRPr="00EE3C05">
        <w:rPr>
          <w:rFonts w:ascii="Arial" w:hAnsi="Arial" w:cs="Arial"/>
          <w:sz w:val="24"/>
          <w:vertAlign w:val="subscript"/>
        </w:rPr>
        <w:t>2(g)</w:t>
      </w:r>
      <w:r>
        <w:rPr>
          <w:rFonts w:ascii="Arial" w:hAnsi="Arial" w:cs="Arial"/>
          <w:sz w:val="24"/>
        </w:rPr>
        <w:t xml:space="preserve"> and H</w:t>
      </w:r>
      <w:r w:rsidRPr="00EE3C05">
        <w:rPr>
          <w:rFonts w:ascii="Arial" w:hAnsi="Arial" w:cs="Arial"/>
          <w:sz w:val="24"/>
          <w:vertAlign w:val="subscript"/>
        </w:rPr>
        <w:t>2(g)</w:t>
      </w:r>
      <w:r>
        <w:rPr>
          <w:rFonts w:ascii="Arial" w:hAnsi="Arial" w:cs="Arial"/>
          <w:sz w:val="24"/>
        </w:rPr>
        <w:t xml:space="preserve"> remain gaseous?</w:t>
      </w:r>
    </w:p>
    <w:p w14:paraId="2AB69D3C" w14:textId="77777777" w:rsidR="00EE3C05" w:rsidRPr="00EE3C05" w:rsidRDefault="00A41560" w:rsidP="00C717DF">
      <w:pPr>
        <w:pStyle w:val="ListParagraph"/>
        <w:spacing w:line="360" w:lineRule="auto"/>
        <w:rPr>
          <w:rFonts w:ascii="Arial" w:hAnsi="Arial" w:cs="Arial"/>
          <w:b/>
          <w:sz w:val="24"/>
        </w:rPr>
      </w:pPr>
      <w:r>
        <w:rPr>
          <w:noProof/>
          <w:lang w:eastAsia="en-AU"/>
        </w:rPr>
        <w:drawing>
          <wp:anchor distT="0" distB="0" distL="114300" distR="114300" simplePos="0" relativeHeight="251612672" behindDoc="0" locked="0" layoutInCell="1" allowOverlap="1" wp14:anchorId="382F14EA" wp14:editId="01422E1A">
            <wp:simplePos x="0" y="0"/>
            <wp:positionH relativeFrom="column">
              <wp:posOffset>957580</wp:posOffset>
            </wp:positionH>
            <wp:positionV relativeFrom="paragraph">
              <wp:posOffset>833485</wp:posOffset>
            </wp:positionV>
            <wp:extent cx="6906017" cy="1485970"/>
            <wp:effectExtent l="0" t="0" r="9525" b="0"/>
            <wp:wrapNone/>
            <wp:docPr id="2" name="Picture 2" descr="http://images.slideplayer.com/14/4213696/slides/slide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slideplayer.com/14/4213696/slides/slide_61.jp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t="34522" b="36797"/>
                    <a:stretch/>
                  </pic:blipFill>
                  <pic:spPr bwMode="auto">
                    <a:xfrm>
                      <a:off x="0" y="0"/>
                      <a:ext cx="6906017" cy="1485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17DF">
        <w:rPr>
          <w:rFonts w:ascii="Arial" w:hAnsi="Arial" w:cs="Arial"/>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BAC404" w14:textId="77777777" w:rsidR="00EE3C05" w:rsidRDefault="00EE3C05" w:rsidP="00EE3C05">
      <w:pPr>
        <w:rPr>
          <w:rFonts w:ascii="Arial" w:hAnsi="Arial" w:cs="Arial"/>
          <w:b/>
          <w:sz w:val="24"/>
        </w:rPr>
      </w:pPr>
    </w:p>
    <w:p w14:paraId="29FE904A" w14:textId="77777777" w:rsidR="00A41560" w:rsidRDefault="00A41560" w:rsidP="00EE3C05">
      <w:pPr>
        <w:rPr>
          <w:rFonts w:ascii="Arial" w:hAnsi="Arial" w:cs="Arial"/>
          <w:b/>
          <w:sz w:val="24"/>
        </w:rPr>
      </w:pPr>
    </w:p>
    <w:p w14:paraId="25F2419F" w14:textId="77777777" w:rsidR="00A41560" w:rsidRDefault="00A41560" w:rsidP="00EE3C05">
      <w:pPr>
        <w:rPr>
          <w:rFonts w:ascii="Arial" w:hAnsi="Arial" w:cs="Arial"/>
          <w:b/>
          <w:sz w:val="24"/>
        </w:rPr>
      </w:pPr>
    </w:p>
    <w:p w14:paraId="59CC4953" w14:textId="77777777" w:rsidR="00A41560" w:rsidRDefault="00A41560" w:rsidP="00EE3C05">
      <w:pPr>
        <w:rPr>
          <w:rFonts w:ascii="Arial" w:hAnsi="Arial" w:cs="Arial"/>
          <w:b/>
          <w:sz w:val="24"/>
        </w:rPr>
      </w:pPr>
    </w:p>
    <w:p w14:paraId="0D25E9D2" w14:textId="65F62606" w:rsidR="00A41560" w:rsidRPr="00A41560" w:rsidRDefault="00A41560" w:rsidP="00EE3C05">
      <w:pPr>
        <w:rPr>
          <w:rFonts w:ascii="Arial" w:hAnsi="Arial" w:cs="Arial"/>
          <w:b/>
          <w:sz w:val="18"/>
        </w:rPr>
      </w:pPr>
      <w:r>
        <w:rPr>
          <w:rFonts w:ascii="Arial" w:hAnsi="Arial" w:cs="Arial"/>
          <w:b/>
          <w:sz w:val="24"/>
        </w:rPr>
        <w:t xml:space="preserve">                                                                                                                                                                                              </w:t>
      </w:r>
      <w:sdt>
        <w:sdtPr>
          <w:rPr>
            <w:rFonts w:ascii="Arial" w:hAnsi="Arial" w:cs="Arial"/>
            <w:b/>
            <w:sz w:val="18"/>
          </w:rPr>
          <w:id w:val="1004398251"/>
          <w:citation/>
        </w:sdtPr>
        <w:sdtEndPr/>
        <w:sdtContent>
          <w:r w:rsidRPr="00A41560">
            <w:rPr>
              <w:rFonts w:ascii="Arial" w:hAnsi="Arial" w:cs="Arial"/>
              <w:b/>
              <w:sz w:val="18"/>
            </w:rPr>
            <w:fldChar w:fldCharType="begin"/>
          </w:r>
          <w:r w:rsidRPr="00A41560">
            <w:rPr>
              <w:rFonts w:ascii="Arial" w:hAnsi="Arial" w:cs="Arial"/>
              <w:b/>
              <w:sz w:val="18"/>
              <w:lang w:val="en-US"/>
            </w:rPr>
            <w:instrText xml:space="preserve"> CITATION Red16 \l 1033 </w:instrText>
          </w:r>
          <w:r w:rsidRPr="00A41560">
            <w:rPr>
              <w:rFonts w:ascii="Arial" w:hAnsi="Arial" w:cs="Arial"/>
              <w:b/>
              <w:sz w:val="18"/>
            </w:rPr>
            <w:fldChar w:fldCharType="separate"/>
          </w:r>
          <w:r w:rsidR="00442560" w:rsidRPr="00442560">
            <w:rPr>
              <w:rFonts w:ascii="Arial" w:hAnsi="Arial" w:cs="Arial"/>
              <w:noProof/>
              <w:sz w:val="18"/>
              <w:lang w:val="en-US"/>
            </w:rPr>
            <w:t>(Reder n.d.)</w:t>
          </w:r>
          <w:r w:rsidRPr="00A41560">
            <w:rPr>
              <w:rFonts w:ascii="Arial" w:hAnsi="Arial" w:cs="Arial"/>
              <w:b/>
              <w:sz w:val="18"/>
            </w:rPr>
            <w:fldChar w:fldCharType="end"/>
          </w:r>
        </w:sdtContent>
      </w:sdt>
    </w:p>
    <w:p w14:paraId="0287C9A7" w14:textId="77777777" w:rsidR="00EE3C05" w:rsidRPr="00A41560" w:rsidRDefault="00EE3C05" w:rsidP="0054335F">
      <w:pPr>
        <w:pStyle w:val="ListParagraph"/>
        <w:numPr>
          <w:ilvl w:val="0"/>
          <w:numId w:val="9"/>
        </w:numPr>
        <w:rPr>
          <w:rFonts w:ascii="Arial" w:hAnsi="Arial" w:cs="Arial"/>
          <w:b/>
          <w:sz w:val="24"/>
        </w:rPr>
      </w:pPr>
      <w:r>
        <w:rPr>
          <w:rFonts w:ascii="Arial" w:hAnsi="Arial" w:cs="Arial"/>
          <w:sz w:val="24"/>
        </w:rPr>
        <w:t>N</w:t>
      </w:r>
      <w:r w:rsidRPr="00EE3C05">
        <w:rPr>
          <w:rFonts w:ascii="Arial" w:hAnsi="Arial" w:cs="Arial"/>
          <w:sz w:val="24"/>
          <w:vertAlign w:val="subscript"/>
        </w:rPr>
        <w:t>2(g)</w:t>
      </w:r>
      <w:r>
        <w:rPr>
          <w:rFonts w:ascii="Arial" w:hAnsi="Arial" w:cs="Arial"/>
          <w:sz w:val="24"/>
        </w:rPr>
        <w:t xml:space="preserve"> is obtained from the atmosphere but H</w:t>
      </w:r>
      <w:r w:rsidRPr="00EE3C05">
        <w:rPr>
          <w:rFonts w:ascii="Arial" w:hAnsi="Arial" w:cs="Arial"/>
          <w:sz w:val="24"/>
          <w:vertAlign w:val="subscript"/>
        </w:rPr>
        <w:t>2(g)</w:t>
      </w:r>
      <w:r>
        <w:rPr>
          <w:rFonts w:ascii="Arial" w:hAnsi="Arial" w:cs="Arial"/>
          <w:sz w:val="24"/>
        </w:rPr>
        <w:t xml:space="preserve"> is produced through two reactions:</w:t>
      </w:r>
    </w:p>
    <w:p w14:paraId="2E4FAD2A" w14:textId="77777777" w:rsidR="005C4458" w:rsidRDefault="005C4458" w:rsidP="00D86BE8">
      <w:pPr>
        <w:rPr>
          <w:rFonts w:ascii="Arial" w:hAnsi="Arial" w:cs="Arial"/>
          <w:sz w:val="24"/>
          <w:szCs w:val="24"/>
        </w:rPr>
      </w:pPr>
    </w:p>
    <w:p w14:paraId="41B2DF27" w14:textId="77777777" w:rsidR="005C4458" w:rsidRDefault="005C4458" w:rsidP="00D86BE8">
      <w:pPr>
        <w:rPr>
          <w:rFonts w:ascii="Arial" w:hAnsi="Arial" w:cs="Arial"/>
          <w:sz w:val="24"/>
          <w:szCs w:val="24"/>
        </w:rPr>
      </w:pPr>
    </w:p>
    <w:p w14:paraId="0627C32C" w14:textId="77777777" w:rsidR="005C4458" w:rsidRDefault="005C4458" w:rsidP="00D86BE8">
      <w:pPr>
        <w:rPr>
          <w:rFonts w:ascii="Arial" w:hAnsi="Arial" w:cs="Arial"/>
          <w:sz w:val="24"/>
          <w:szCs w:val="24"/>
        </w:rPr>
      </w:pPr>
    </w:p>
    <w:p w14:paraId="3E7726F5" w14:textId="77777777" w:rsidR="005260AF" w:rsidRPr="00D86BE8" w:rsidRDefault="005260AF" w:rsidP="00D86BE8">
      <w:pPr>
        <w:rPr>
          <w:rFonts w:ascii="Arial" w:hAnsi="Arial" w:cs="Arial"/>
          <w:b/>
          <w:sz w:val="24"/>
        </w:rPr>
      </w:pPr>
      <w:r w:rsidRPr="00D86BE8">
        <w:rPr>
          <w:rFonts w:ascii="Arial" w:hAnsi="Arial" w:cs="Arial"/>
          <w:b/>
          <w:sz w:val="24"/>
        </w:rPr>
        <w:t>Contact Process</w:t>
      </w:r>
    </w:p>
    <w:p w14:paraId="7C1E52C7" w14:textId="77777777" w:rsidR="005260AF" w:rsidRPr="00302F35" w:rsidRDefault="005260AF" w:rsidP="0054335F">
      <w:pPr>
        <w:pStyle w:val="ListParagraph"/>
        <w:numPr>
          <w:ilvl w:val="0"/>
          <w:numId w:val="9"/>
        </w:numPr>
        <w:rPr>
          <w:rFonts w:ascii="Arial" w:hAnsi="Arial" w:cs="Arial"/>
          <w:b/>
          <w:sz w:val="24"/>
        </w:rPr>
      </w:pPr>
      <w:r>
        <w:rPr>
          <w:rFonts w:ascii="Arial" w:hAnsi="Arial" w:cs="Arial"/>
          <w:sz w:val="24"/>
        </w:rPr>
        <w:t>Produces sulfuric acid on an industrial scale (which can be used to produce fertilisers, detergents, other acids, polymers, explosives and used in metal extraction).</w:t>
      </w:r>
    </w:p>
    <w:p w14:paraId="325A8AF7" w14:textId="77777777" w:rsidR="008958DD" w:rsidRPr="008958DD" w:rsidRDefault="005260AF" w:rsidP="0054335F">
      <w:pPr>
        <w:pStyle w:val="ListParagraph"/>
        <w:numPr>
          <w:ilvl w:val="0"/>
          <w:numId w:val="9"/>
        </w:numPr>
        <w:rPr>
          <w:rFonts w:ascii="Arial" w:hAnsi="Arial" w:cs="Arial"/>
          <w:b/>
          <w:sz w:val="24"/>
        </w:rPr>
      </w:pPr>
      <w:r>
        <w:rPr>
          <w:rFonts w:ascii="Arial" w:hAnsi="Arial" w:cs="Arial"/>
          <w:sz w:val="24"/>
        </w:rPr>
        <w:t>First stage:</w:t>
      </w:r>
      <w:r w:rsidR="008958DD">
        <w:rPr>
          <w:rFonts w:ascii="Arial" w:hAnsi="Arial" w:cs="Arial"/>
          <w:sz w:val="24"/>
        </w:rPr>
        <w:t xml:space="preserve"> Production of sulfur dioxide </w:t>
      </w:r>
    </w:p>
    <w:p w14:paraId="5691E425" w14:textId="77777777" w:rsidR="005260AF" w:rsidRDefault="005260AF" w:rsidP="005260AF">
      <w:pPr>
        <w:pStyle w:val="ListParagraph"/>
        <w:rPr>
          <w:rFonts w:ascii="Arial" w:hAnsi="Arial" w:cs="Arial"/>
          <w:sz w:val="24"/>
        </w:rPr>
      </w:pPr>
    </w:p>
    <w:p w14:paraId="35EA450C" w14:textId="77777777" w:rsidR="005C4458" w:rsidRDefault="005C4458" w:rsidP="005260AF">
      <w:pPr>
        <w:pStyle w:val="ListParagraph"/>
        <w:rPr>
          <w:rFonts w:ascii="Arial" w:hAnsi="Arial" w:cs="Arial"/>
          <w:sz w:val="24"/>
        </w:rPr>
      </w:pPr>
    </w:p>
    <w:p w14:paraId="77679C85" w14:textId="77777777" w:rsidR="005260AF" w:rsidRDefault="005260AF" w:rsidP="005260AF">
      <w:pPr>
        <w:pStyle w:val="ListParagraph"/>
        <w:rPr>
          <w:rFonts w:ascii="Arial" w:hAnsi="Arial" w:cs="Arial"/>
          <w:sz w:val="24"/>
        </w:rPr>
      </w:pPr>
      <w:r>
        <w:rPr>
          <w:rFonts w:ascii="Arial" w:hAnsi="Arial" w:cs="Arial"/>
          <w:sz w:val="24"/>
        </w:rPr>
        <w:t>Some sulfuric acid plants are integrated into metal sulfide smelting plants to use the waste SO</w:t>
      </w:r>
      <w:r w:rsidRPr="005260AF">
        <w:rPr>
          <w:rFonts w:ascii="Arial" w:hAnsi="Arial" w:cs="Arial"/>
          <w:sz w:val="24"/>
          <w:vertAlign w:val="subscript"/>
        </w:rPr>
        <w:t>2(g)</w:t>
      </w:r>
      <w:r>
        <w:rPr>
          <w:rFonts w:ascii="Arial" w:hAnsi="Arial" w:cs="Arial"/>
          <w:sz w:val="24"/>
        </w:rPr>
        <w:t xml:space="preserve"> produced rather than burning S</w:t>
      </w:r>
      <w:r w:rsidRPr="005260AF">
        <w:rPr>
          <w:rFonts w:ascii="Arial" w:hAnsi="Arial" w:cs="Arial"/>
          <w:sz w:val="24"/>
          <w:vertAlign w:val="subscript"/>
        </w:rPr>
        <w:t>(</w:t>
      </w:r>
      <w:r w:rsidRPr="005260AF">
        <w:rPr>
          <w:rFonts w:ascii="Arial" w:hAnsi="Arial" w:cs="Arial"/>
          <w:i/>
          <w:sz w:val="24"/>
          <w:vertAlign w:val="subscript"/>
        </w:rPr>
        <w:t>l</w:t>
      </w:r>
      <w:r w:rsidRPr="005260AF">
        <w:rPr>
          <w:rFonts w:ascii="Arial" w:hAnsi="Arial" w:cs="Arial"/>
          <w:sz w:val="24"/>
          <w:vertAlign w:val="subscript"/>
        </w:rPr>
        <w:t>)</w:t>
      </w:r>
      <w:r>
        <w:rPr>
          <w:rFonts w:ascii="Arial" w:hAnsi="Arial" w:cs="Arial"/>
          <w:sz w:val="24"/>
        </w:rPr>
        <w:t>.</w:t>
      </w:r>
    </w:p>
    <w:p w14:paraId="5CEC9F3D" w14:textId="77777777" w:rsidR="005260AF" w:rsidRPr="005260AF" w:rsidRDefault="005260AF" w:rsidP="005260AF">
      <w:pPr>
        <w:pStyle w:val="ListParagraph"/>
        <w:rPr>
          <w:rFonts w:ascii="Arial" w:hAnsi="Arial" w:cs="Arial"/>
          <w:b/>
          <w:sz w:val="24"/>
        </w:rPr>
      </w:pPr>
    </w:p>
    <w:p w14:paraId="7CA5C9FD" w14:textId="77777777" w:rsidR="005260AF" w:rsidRDefault="008958DD" w:rsidP="0054335F">
      <w:pPr>
        <w:pStyle w:val="ListParagraph"/>
        <w:numPr>
          <w:ilvl w:val="0"/>
          <w:numId w:val="9"/>
        </w:numPr>
        <w:rPr>
          <w:rFonts w:ascii="Arial" w:hAnsi="Arial" w:cs="Arial"/>
          <w:sz w:val="24"/>
        </w:rPr>
      </w:pPr>
      <w:r w:rsidRPr="008958DD">
        <w:rPr>
          <w:rFonts w:ascii="Arial" w:hAnsi="Arial" w:cs="Arial"/>
          <w:sz w:val="24"/>
        </w:rPr>
        <w:lastRenderedPageBreak/>
        <w:t xml:space="preserve">Second </w:t>
      </w:r>
      <w:r>
        <w:rPr>
          <w:rFonts w:ascii="Arial" w:hAnsi="Arial" w:cs="Arial"/>
          <w:sz w:val="24"/>
        </w:rPr>
        <w:t>stage: Conversion of sulfur dioxide to sulfur trioxide</w:t>
      </w:r>
    </w:p>
    <w:p w14:paraId="7F42DF26" w14:textId="77777777" w:rsidR="008958DD" w:rsidRPr="005C4458" w:rsidRDefault="008958DD" w:rsidP="005C4458">
      <w:pPr>
        <w:rPr>
          <w:rFonts w:ascii="Arial" w:hAnsi="Arial" w:cs="Arial"/>
          <w:sz w:val="24"/>
        </w:rPr>
      </w:pPr>
    </w:p>
    <w:tbl>
      <w:tblPr>
        <w:tblStyle w:val="TableGrid"/>
        <w:tblW w:w="0" w:type="auto"/>
        <w:tblInd w:w="250" w:type="dxa"/>
        <w:tblLook w:val="04A0" w:firstRow="1" w:lastRow="0" w:firstColumn="1" w:lastColumn="0" w:noHBand="0" w:noVBand="1"/>
      </w:tblPr>
      <w:tblGrid>
        <w:gridCol w:w="2250"/>
        <w:gridCol w:w="1435"/>
        <w:gridCol w:w="3601"/>
        <w:gridCol w:w="1416"/>
        <w:gridCol w:w="3603"/>
        <w:gridCol w:w="2833"/>
      </w:tblGrid>
      <w:tr w:rsidR="008958DD" w14:paraId="703CA060" w14:textId="77777777" w:rsidTr="008958DD">
        <w:tc>
          <w:tcPr>
            <w:tcW w:w="2250" w:type="dxa"/>
          </w:tcPr>
          <w:p w14:paraId="4377B8E7" w14:textId="77777777" w:rsidR="008958DD" w:rsidRDefault="008958DD" w:rsidP="008958DD">
            <w:pPr>
              <w:pStyle w:val="ListParagraph"/>
              <w:ind w:left="0"/>
              <w:jc w:val="center"/>
              <w:rPr>
                <w:rFonts w:ascii="Arial" w:hAnsi="Arial" w:cs="Arial"/>
                <w:b/>
                <w:sz w:val="24"/>
              </w:rPr>
            </w:pPr>
            <w:r>
              <w:rPr>
                <w:rFonts w:ascii="Arial" w:hAnsi="Arial" w:cs="Arial"/>
                <w:b/>
                <w:sz w:val="24"/>
              </w:rPr>
              <w:t>Condition</w:t>
            </w:r>
          </w:p>
        </w:tc>
        <w:tc>
          <w:tcPr>
            <w:tcW w:w="1436" w:type="dxa"/>
          </w:tcPr>
          <w:p w14:paraId="62FD58BF" w14:textId="77777777" w:rsidR="008958DD" w:rsidRDefault="008958DD" w:rsidP="008958DD">
            <w:pPr>
              <w:pStyle w:val="ListParagraph"/>
              <w:ind w:left="0"/>
              <w:jc w:val="center"/>
              <w:rPr>
                <w:rFonts w:ascii="Arial" w:hAnsi="Arial" w:cs="Arial"/>
                <w:b/>
                <w:sz w:val="24"/>
              </w:rPr>
            </w:pPr>
            <w:r>
              <w:rPr>
                <w:rFonts w:ascii="Arial" w:hAnsi="Arial" w:cs="Arial"/>
                <w:b/>
                <w:sz w:val="24"/>
              </w:rPr>
              <w:t>Effect on Rate</w:t>
            </w:r>
          </w:p>
        </w:tc>
        <w:tc>
          <w:tcPr>
            <w:tcW w:w="3604" w:type="dxa"/>
          </w:tcPr>
          <w:p w14:paraId="2C4287A1" w14:textId="77777777" w:rsidR="008958DD" w:rsidRDefault="008958DD" w:rsidP="008958DD">
            <w:pPr>
              <w:pStyle w:val="ListParagraph"/>
              <w:ind w:left="0"/>
              <w:jc w:val="center"/>
              <w:rPr>
                <w:rFonts w:ascii="Arial" w:hAnsi="Arial" w:cs="Arial"/>
                <w:b/>
                <w:sz w:val="24"/>
              </w:rPr>
            </w:pPr>
            <w:r>
              <w:rPr>
                <w:rFonts w:ascii="Arial" w:hAnsi="Arial" w:cs="Arial"/>
                <w:b/>
                <w:sz w:val="24"/>
              </w:rPr>
              <w:t>Explanation</w:t>
            </w:r>
          </w:p>
        </w:tc>
        <w:tc>
          <w:tcPr>
            <w:tcW w:w="1417" w:type="dxa"/>
          </w:tcPr>
          <w:p w14:paraId="0F5A0914" w14:textId="77777777" w:rsidR="008958DD" w:rsidRDefault="008958DD" w:rsidP="008958DD">
            <w:pPr>
              <w:pStyle w:val="ListParagraph"/>
              <w:ind w:left="0"/>
              <w:jc w:val="center"/>
              <w:rPr>
                <w:rFonts w:ascii="Arial" w:hAnsi="Arial" w:cs="Arial"/>
                <w:b/>
                <w:sz w:val="24"/>
              </w:rPr>
            </w:pPr>
            <w:r>
              <w:rPr>
                <w:rFonts w:ascii="Arial" w:hAnsi="Arial" w:cs="Arial"/>
                <w:b/>
                <w:sz w:val="24"/>
              </w:rPr>
              <w:t>Effect on Yield</w:t>
            </w:r>
          </w:p>
        </w:tc>
        <w:tc>
          <w:tcPr>
            <w:tcW w:w="3606" w:type="dxa"/>
          </w:tcPr>
          <w:p w14:paraId="0C1AF2BA" w14:textId="77777777" w:rsidR="008958DD" w:rsidRDefault="008958DD" w:rsidP="008958DD">
            <w:pPr>
              <w:pStyle w:val="ListParagraph"/>
              <w:ind w:left="0"/>
              <w:jc w:val="center"/>
              <w:rPr>
                <w:rFonts w:ascii="Arial" w:hAnsi="Arial" w:cs="Arial"/>
                <w:b/>
                <w:sz w:val="24"/>
              </w:rPr>
            </w:pPr>
            <w:r>
              <w:rPr>
                <w:rFonts w:ascii="Arial" w:hAnsi="Arial" w:cs="Arial"/>
                <w:b/>
                <w:sz w:val="24"/>
              </w:rPr>
              <w:t>Explanation</w:t>
            </w:r>
          </w:p>
        </w:tc>
        <w:tc>
          <w:tcPr>
            <w:tcW w:w="2835" w:type="dxa"/>
          </w:tcPr>
          <w:p w14:paraId="00DE6E5D" w14:textId="77777777" w:rsidR="008958DD" w:rsidRDefault="008958DD" w:rsidP="008958DD">
            <w:pPr>
              <w:pStyle w:val="ListParagraph"/>
              <w:ind w:left="0"/>
              <w:jc w:val="center"/>
              <w:rPr>
                <w:rFonts w:ascii="Arial" w:hAnsi="Arial" w:cs="Arial"/>
                <w:b/>
                <w:sz w:val="24"/>
              </w:rPr>
            </w:pPr>
            <w:r>
              <w:rPr>
                <w:rFonts w:ascii="Arial" w:hAnsi="Arial" w:cs="Arial"/>
                <w:b/>
                <w:sz w:val="24"/>
              </w:rPr>
              <w:t>Compromise</w:t>
            </w:r>
          </w:p>
        </w:tc>
      </w:tr>
      <w:tr w:rsidR="008958DD" w14:paraId="2E27C810" w14:textId="77777777" w:rsidTr="008958DD">
        <w:tc>
          <w:tcPr>
            <w:tcW w:w="2250" w:type="dxa"/>
          </w:tcPr>
          <w:p w14:paraId="60E184BA" w14:textId="0D9B63E4" w:rsidR="008958DD" w:rsidRDefault="00814E07" w:rsidP="008958DD">
            <w:pPr>
              <w:pStyle w:val="ListParagraph"/>
              <w:ind w:left="0"/>
              <w:jc w:val="center"/>
              <w:rPr>
                <w:rFonts w:ascii="Arial" w:hAnsi="Arial" w:cs="Arial"/>
                <w:b/>
                <w:sz w:val="24"/>
              </w:rPr>
            </w:pPr>
            <w:r>
              <w:rPr>
                <w:rFonts w:ascii="Arial" w:hAnsi="Arial" w:cs="Arial"/>
                <w:b/>
                <w:sz w:val="24"/>
              </w:rPr>
              <w:t>Increase temperature</w:t>
            </w:r>
          </w:p>
        </w:tc>
        <w:tc>
          <w:tcPr>
            <w:tcW w:w="1436" w:type="dxa"/>
          </w:tcPr>
          <w:p w14:paraId="46ADB0B5" w14:textId="77777777" w:rsidR="008958DD" w:rsidRDefault="008958DD" w:rsidP="008958DD">
            <w:pPr>
              <w:pStyle w:val="ListParagraph"/>
              <w:ind w:left="0"/>
              <w:rPr>
                <w:rFonts w:ascii="Arial" w:hAnsi="Arial" w:cs="Arial"/>
                <w:sz w:val="24"/>
              </w:rPr>
            </w:pPr>
          </w:p>
          <w:p w14:paraId="1060E121" w14:textId="77777777" w:rsidR="005C4458" w:rsidRDefault="005C4458" w:rsidP="008958DD">
            <w:pPr>
              <w:pStyle w:val="ListParagraph"/>
              <w:ind w:left="0"/>
              <w:rPr>
                <w:rFonts w:ascii="Arial" w:hAnsi="Arial" w:cs="Arial"/>
                <w:sz w:val="24"/>
              </w:rPr>
            </w:pPr>
          </w:p>
          <w:p w14:paraId="6FA96C80" w14:textId="77777777" w:rsidR="005C4458" w:rsidRDefault="005C4458" w:rsidP="008958DD">
            <w:pPr>
              <w:pStyle w:val="ListParagraph"/>
              <w:ind w:left="0"/>
              <w:rPr>
                <w:rFonts w:ascii="Arial" w:hAnsi="Arial" w:cs="Arial"/>
                <w:sz w:val="24"/>
              </w:rPr>
            </w:pPr>
          </w:p>
          <w:p w14:paraId="51B46F92" w14:textId="77777777" w:rsidR="005C4458" w:rsidRDefault="005C4458" w:rsidP="008958DD">
            <w:pPr>
              <w:pStyle w:val="ListParagraph"/>
              <w:ind w:left="0"/>
              <w:rPr>
                <w:rFonts w:ascii="Arial" w:hAnsi="Arial" w:cs="Arial"/>
                <w:sz w:val="24"/>
              </w:rPr>
            </w:pPr>
          </w:p>
          <w:p w14:paraId="122924A9" w14:textId="77777777" w:rsidR="005C4458" w:rsidRDefault="005C4458" w:rsidP="008958DD">
            <w:pPr>
              <w:pStyle w:val="ListParagraph"/>
              <w:ind w:left="0"/>
              <w:rPr>
                <w:rFonts w:ascii="Arial" w:hAnsi="Arial" w:cs="Arial"/>
                <w:sz w:val="24"/>
              </w:rPr>
            </w:pPr>
          </w:p>
          <w:p w14:paraId="4F701B18" w14:textId="77777777" w:rsidR="005C4458" w:rsidRDefault="005C4458" w:rsidP="008958DD">
            <w:pPr>
              <w:pStyle w:val="ListParagraph"/>
              <w:ind w:left="0"/>
              <w:rPr>
                <w:rFonts w:ascii="Arial" w:hAnsi="Arial" w:cs="Arial"/>
                <w:sz w:val="24"/>
              </w:rPr>
            </w:pPr>
          </w:p>
          <w:p w14:paraId="1ACC4E4C" w14:textId="77777777" w:rsidR="005C4458" w:rsidRDefault="005C4458" w:rsidP="008958DD">
            <w:pPr>
              <w:pStyle w:val="ListParagraph"/>
              <w:ind w:left="0"/>
              <w:rPr>
                <w:rFonts w:ascii="Arial" w:hAnsi="Arial" w:cs="Arial"/>
                <w:sz w:val="24"/>
              </w:rPr>
            </w:pPr>
          </w:p>
          <w:p w14:paraId="2AE486A3" w14:textId="77777777" w:rsidR="005C4458" w:rsidRDefault="005C4458" w:rsidP="008958DD">
            <w:pPr>
              <w:pStyle w:val="ListParagraph"/>
              <w:ind w:left="0"/>
              <w:rPr>
                <w:rFonts w:ascii="Arial" w:hAnsi="Arial" w:cs="Arial"/>
                <w:sz w:val="24"/>
              </w:rPr>
            </w:pPr>
          </w:p>
          <w:p w14:paraId="1C0DEA91" w14:textId="77777777" w:rsidR="005C4458" w:rsidRDefault="005C4458" w:rsidP="008958DD">
            <w:pPr>
              <w:pStyle w:val="ListParagraph"/>
              <w:ind w:left="0"/>
              <w:rPr>
                <w:rFonts w:ascii="Arial" w:hAnsi="Arial" w:cs="Arial"/>
                <w:sz w:val="24"/>
              </w:rPr>
            </w:pPr>
          </w:p>
          <w:p w14:paraId="5CEC7DDD" w14:textId="77777777" w:rsidR="005C4458" w:rsidRDefault="005C4458" w:rsidP="008958DD">
            <w:pPr>
              <w:pStyle w:val="ListParagraph"/>
              <w:ind w:left="0"/>
              <w:rPr>
                <w:rFonts w:ascii="Arial" w:hAnsi="Arial" w:cs="Arial"/>
                <w:sz w:val="24"/>
              </w:rPr>
            </w:pPr>
          </w:p>
          <w:p w14:paraId="77A5622C" w14:textId="77777777" w:rsidR="005C4458" w:rsidRPr="005B2BC0" w:rsidRDefault="005C4458" w:rsidP="008958DD">
            <w:pPr>
              <w:pStyle w:val="ListParagraph"/>
              <w:ind w:left="0"/>
              <w:rPr>
                <w:rFonts w:ascii="Arial" w:hAnsi="Arial" w:cs="Arial"/>
                <w:sz w:val="24"/>
              </w:rPr>
            </w:pPr>
          </w:p>
        </w:tc>
        <w:tc>
          <w:tcPr>
            <w:tcW w:w="3604" w:type="dxa"/>
          </w:tcPr>
          <w:p w14:paraId="1EB4187D" w14:textId="77777777" w:rsidR="008958DD" w:rsidRPr="005B2BC0" w:rsidRDefault="008958DD" w:rsidP="008958DD">
            <w:pPr>
              <w:pStyle w:val="ListParagraph"/>
              <w:ind w:left="0"/>
              <w:rPr>
                <w:rFonts w:ascii="Arial" w:hAnsi="Arial" w:cs="Arial"/>
                <w:sz w:val="24"/>
              </w:rPr>
            </w:pPr>
          </w:p>
        </w:tc>
        <w:tc>
          <w:tcPr>
            <w:tcW w:w="1417" w:type="dxa"/>
          </w:tcPr>
          <w:p w14:paraId="7E1C3977" w14:textId="77777777" w:rsidR="008958DD" w:rsidRPr="005B2BC0" w:rsidRDefault="008958DD" w:rsidP="008958DD">
            <w:pPr>
              <w:pStyle w:val="ListParagraph"/>
              <w:ind w:left="0"/>
              <w:rPr>
                <w:rFonts w:ascii="Arial" w:hAnsi="Arial" w:cs="Arial"/>
                <w:sz w:val="24"/>
              </w:rPr>
            </w:pPr>
          </w:p>
        </w:tc>
        <w:tc>
          <w:tcPr>
            <w:tcW w:w="3606" w:type="dxa"/>
          </w:tcPr>
          <w:p w14:paraId="1BD58411" w14:textId="77777777" w:rsidR="008958DD" w:rsidRPr="005B2BC0" w:rsidRDefault="008958DD" w:rsidP="008958DD">
            <w:pPr>
              <w:pStyle w:val="ListParagraph"/>
              <w:ind w:left="0"/>
              <w:rPr>
                <w:rFonts w:ascii="Arial" w:hAnsi="Arial" w:cs="Arial"/>
                <w:sz w:val="24"/>
              </w:rPr>
            </w:pPr>
          </w:p>
        </w:tc>
        <w:tc>
          <w:tcPr>
            <w:tcW w:w="2835" w:type="dxa"/>
          </w:tcPr>
          <w:p w14:paraId="69384123" w14:textId="77777777" w:rsidR="008958DD" w:rsidRPr="005B2BC0" w:rsidRDefault="008958DD" w:rsidP="008958DD">
            <w:pPr>
              <w:pStyle w:val="ListParagraph"/>
              <w:ind w:left="0"/>
              <w:rPr>
                <w:rFonts w:ascii="Arial" w:hAnsi="Arial" w:cs="Arial"/>
                <w:sz w:val="24"/>
              </w:rPr>
            </w:pPr>
          </w:p>
        </w:tc>
      </w:tr>
      <w:tr w:rsidR="008958DD" w14:paraId="26F21BA8" w14:textId="77777777" w:rsidTr="008958DD">
        <w:tc>
          <w:tcPr>
            <w:tcW w:w="2250" w:type="dxa"/>
          </w:tcPr>
          <w:p w14:paraId="4732DA50" w14:textId="78A974F3" w:rsidR="008958DD" w:rsidRDefault="00814E07" w:rsidP="008958DD">
            <w:pPr>
              <w:pStyle w:val="ListParagraph"/>
              <w:ind w:left="0"/>
              <w:jc w:val="center"/>
              <w:rPr>
                <w:rFonts w:ascii="Arial" w:hAnsi="Arial" w:cs="Arial"/>
                <w:b/>
                <w:sz w:val="24"/>
              </w:rPr>
            </w:pPr>
            <w:r>
              <w:rPr>
                <w:rFonts w:ascii="Arial" w:hAnsi="Arial" w:cs="Arial"/>
                <w:b/>
                <w:sz w:val="24"/>
              </w:rPr>
              <w:t>Increase pressure</w:t>
            </w:r>
          </w:p>
        </w:tc>
        <w:tc>
          <w:tcPr>
            <w:tcW w:w="1436" w:type="dxa"/>
          </w:tcPr>
          <w:p w14:paraId="04EE1A5D" w14:textId="77777777" w:rsidR="008958DD" w:rsidRDefault="008958DD" w:rsidP="008958DD">
            <w:pPr>
              <w:pStyle w:val="ListParagraph"/>
              <w:ind w:left="0"/>
              <w:rPr>
                <w:rFonts w:ascii="Arial" w:hAnsi="Arial" w:cs="Arial"/>
                <w:sz w:val="24"/>
              </w:rPr>
            </w:pPr>
          </w:p>
          <w:p w14:paraId="3D761975" w14:textId="77777777" w:rsidR="005C4458" w:rsidRDefault="005C4458" w:rsidP="008958DD">
            <w:pPr>
              <w:pStyle w:val="ListParagraph"/>
              <w:ind w:left="0"/>
              <w:rPr>
                <w:rFonts w:ascii="Arial" w:hAnsi="Arial" w:cs="Arial"/>
                <w:sz w:val="24"/>
              </w:rPr>
            </w:pPr>
          </w:p>
          <w:p w14:paraId="76BB75C4" w14:textId="77777777" w:rsidR="005C4458" w:rsidRDefault="005C4458" w:rsidP="008958DD">
            <w:pPr>
              <w:pStyle w:val="ListParagraph"/>
              <w:ind w:left="0"/>
              <w:rPr>
                <w:rFonts w:ascii="Arial" w:hAnsi="Arial" w:cs="Arial"/>
                <w:sz w:val="24"/>
              </w:rPr>
            </w:pPr>
          </w:p>
          <w:p w14:paraId="10A1DF5C" w14:textId="77777777" w:rsidR="005C4458" w:rsidRDefault="005C4458" w:rsidP="008958DD">
            <w:pPr>
              <w:pStyle w:val="ListParagraph"/>
              <w:ind w:left="0"/>
              <w:rPr>
                <w:rFonts w:ascii="Arial" w:hAnsi="Arial" w:cs="Arial"/>
                <w:sz w:val="24"/>
              </w:rPr>
            </w:pPr>
          </w:p>
          <w:p w14:paraId="2D028957" w14:textId="77777777" w:rsidR="005C4458" w:rsidRDefault="005C4458" w:rsidP="008958DD">
            <w:pPr>
              <w:pStyle w:val="ListParagraph"/>
              <w:ind w:left="0"/>
              <w:rPr>
                <w:rFonts w:ascii="Arial" w:hAnsi="Arial" w:cs="Arial"/>
                <w:sz w:val="24"/>
              </w:rPr>
            </w:pPr>
          </w:p>
          <w:p w14:paraId="555B9BEE" w14:textId="77777777" w:rsidR="005C4458" w:rsidRDefault="005C4458" w:rsidP="008958DD">
            <w:pPr>
              <w:pStyle w:val="ListParagraph"/>
              <w:ind w:left="0"/>
              <w:rPr>
                <w:rFonts w:ascii="Arial" w:hAnsi="Arial" w:cs="Arial"/>
                <w:sz w:val="24"/>
              </w:rPr>
            </w:pPr>
          </w:p>
          <w:p w14:paraId="3679E4AF" w14:textId="77777777" w:rsidR="005C4458" w:rsidRDefault="005C4458" w:rsidP="008958DD">
            <w:pPr>
              <w:pStyle w:val="ListParagraph"/>
              <w:ind w:left="0"/>
              <w:rPr>
                <w:rFonts w:ascii="Arial" w:hAnsi="Arial" w:cs="Arial"/>
                <w:sz w:val="24"/>
              </w:rPr>
            </w:pPr>
          </w:p>
          <w:p w14:paraId="7D46E4A3" w14:textId="77777777" w:rsidR="005C4458" w:rsidRDefault="005C4458" w:rsidP="008958DD">
            <w:pPr>
              <w:pStyle w:val="ListParagraph"/>
              <w:ind w:left="0"/>
              <w:rPr>
                <w:rFonts w:ascii="Arial" w:hAnsi="Arial" w:cs="Arial"/>
                <w:sz w:val="24"/>
              </w:rPr>
            </w:pPr>
          </w:p>
          <w:p w14:paraId="23BE43F7" w14:textId="77777777" w:rsidR="005C4458" w:rsidRDefault="005C4458" w:rsidP="008958DD">
            <w:pPr>
              <w:pStyle w:val="ListParagraph"/>
              <w:ind w:left="0"/>
              <w:rPr>
                <w:rFonts w:ascii="Arial" w:hAnsi="Arial" w:cs="Arial"/>
                <w:sz w:val="24"/>
              </w:rPr>
            </w:pPr>
          </w:p>
          <w:p w14:paraId="55423338" w14:textId="77777777" w:rsidR="005C4458" w:rsidRDefault="005C4458" w:rsidP="008958DD">
            <w:pPr>
              <w:pStyle w:val="ListParagraph"/>
              <w:ind w:left="0"/>
              <w:rPr>
                <w:rFonts w:ascii="Arial" w:hAnsi="Arial" w:cs="Arial"/>
                <w:sz w:val="24"/>
              </w:rPr>
            </w:pPr>
          </w:p>
          <w:p w14:paraId="67B3D909" w14:textId="77777777" w:rsidR="005C4458" w:rsidRPr="005B2BC0" w:rsidRDefault="005C4458" w:rsidP="008958DD">
            <w:pPr>
              <w:pStyle w:val="ListParagraph"/>
              <w:ind w:left="0"/>
              <w:rPr>
                <w:rFonts w:ascii="Arial" w:hAnsi="Arial" w:cs="Arial"/>
                <w:sz w:val="24"/>
              </w:rPr>
            </w:pPr>
          </w:p>
        </w:tc>
        <w:tc>
          <w:tcPr>
            <w:tcW w:w="3604" w:type="dxa"/>
          </w:tcPr>
          <w:p w14:paraId="799A2B79" w14:textId="77777777" w:rsidR="008958DD" w:rsidRPr="005B2BC0" w:rsidRDefault="008958DD" w:rsidP="008958DD">
            <w:pPr>
              <w:pStyle w:val="ListParagraph"/>
              <w:ind w:left="0"/>
              <w:rPr>
                <w:rFonts w:ascii="Arial" w:hAnsi="Arial" w:cs="Arial"/>
                <w:sz w:val="24"/>
              </w:rPr>
            </w:pPr>
          </w:p>
        </w:tc>
        <w:tc>
          <w:tcPr>
            <w:tcW w:w="1417" w:type="dxa"/>
          </w:tcPr>
          <w:p w14:paraId="2A82AECE" w14:textId="77777777" w:rsidR="008958DD" w:rsidRPr="005B2BC0" w:rsidRDefault="008958DD" w:rsidP="008958DD">
            <w:pPr>
              <w:pStyle w:val="ListParagraph"/>
              <w:ind w:left="0"/>
              <w:rPr>
                <w:rFonts w:ascii="Arial" w:hAnsi="Arial" w:cs="Arial"/>
                <w:sz w:val="24"/>
              </w:rPr>
            </w:pPr>
          </w:p>
        </w:tc>
        <w:tc>
          <w:tcPr>
            <w:tcW w:w="3606" w:type="dxa"/>
          </w:tcPr>
          <w:p w14:paraId="7278D366" w14:textId="77777777" w:rsidR="00A41560" w:rsidRPr="005B2BC0" w:rsidRDefault="00A41560" w:rsidP="008958DD">
            <w:pPr>
              <w:pStyle w:val="ListParagraph"/>
              <w:ind w:left="0"/>
              <w:rPr>
                <w:rFonts w:ascii="Arial" w:hAnsi="Arial" w:cs="Arial"/>
                <w:sz w:val="24"/>
              </w:rPr>
            </w:pPr>
          </w:p>
        </w:tc>
        <w:tc>
          <w:tcPr>
            <w:tcW w:w="2835" w:type="dxa"/>
          </w:tcPr>
          <w:p w14:paraId="2052E399" w14:textId="77777777" w:rsidR="008958DD" w:rsidRPr="005B2BC0" w:rsidRDefault="008958DD" w:rsidP="008958DD">
            <w:pPr>
              <w:pStyle w:val="ListParagraph"/>
              <w:ind w:left="0"/>
              <w:rPr>
                <w:rFonts w:ascii="Arial" w:hAnsi="Arial" w:cs="Arial"/>
                <w:sz w:val="24"/>
              </w:rPr>
            </w:pPr>
          </w:p>
        </w:tc>
      </w:tr>
      <w:tr w:rsidR="008958DD" w14:paraId="226521E3" w14:textId="77777777" w:rsidTr="008958DD">
        <w:tc>
          <w:tcPr>
            <w:tcW w:w="2250" w:type="dxa"/>
          </w:tcPr>
          <w:p w14:paraId="311BC2EA" w14:textId="665B65E4" w:rsidR="008958DD" w:rsidRDefault="00814E07" w:rsidP="008958DD">
            <w:pPr>
              <w:pStyle w:val="ListParagraph"/>
              <w:ind w:left="0"/>
              <w:jc w:val="center"/>
              <w:rPr>
                <w:rFonts w:ascii="Arial" w:hAnsi="Arial" w:cs="Arial"/>
                <w:b/>
                <w:sz w:val="24"/>
              </w:rPr>
            </w:pPr>
            <w:r>
              <w:rPr>
                <w:rFonts w:ascii="Arial" w:hAnsi="Arial" w:cs="Arial"/>
                <w:b/>
                <w:sz w:val="24"/>
              </w:rPr>
              <w:t>Add catalyst</w:t>
            </w:r>
          </w:p>
        </w:tc>
        <w:tc>
          <w:tcPr>
            <w:tcW w:w="1436" w:type="dxa"/>
          </w:tcPr>
          <w:p w14:paraId="11115E68" w14:textId="77777777" w:rsidR="008958DD" w:rsidRDefault="008958DD" w:rsidP="008958DD">
            <w:pPr>
              <w:pStyle w:val="ListParagraph"/>
              <w:ind w:left="0"/>
              <w:rPr>
                <w:rFonts w:ascii="Arial" w:hAnsi="Arial" w:cs="Arial"/>
                <w:sz w:val="24"/>
              </w:rPr>
            </w:pPr>
          </w:p>
          <w:p w14:paraId="625F75A0" w14:textId="77777777" w:rsidR="005C4458" w:rsidRDefault="005C4458" w:rsidP="008958DD">
            <w:pPr>
              <w:pStyle w:val="ListParagraph"/>
              <w:ind w:left="0"/>
              <w:rPr>
                <w:rFonts w:ascii="Arial" w:hAnsi="Arial" w:cs="Arial"/>
                <w:sz w:val="24"/>
              </w:rPr>
            </w:pPr>
          </w:p>
          <w:p w14:paraId="03305DA9" w14:textId="77777777" w:rsidR="005C4458" w:rsidRDefault="005C4458" w:rsidP="008958DD">
            <w:pPr>
              <w:pStyle w:val="ListParagraph"/>
              <w:ind w:left="0"/>
              <w:rPr>
                <w:rFonts w:ascii="Arial" w:hAnsi="Arial" w:cs="Arial"/>
                <w:sz w:val="24"/>
              </w:rPr>
            </w:pPr>
          </w:p>
          <w:p w14:paraId="7185CA66" w14:textId="77777777" w:rsidR="005C4458" w:rsidRDefault="005C4458" w:rsidP="008958DD">
            <w:pPr>
              <w:pStyle w:val="ListParagraph"/>
              <w:ind w:left="0"/>
              <w:rPr>
                <w:rFonts w:ascii="Arial" w:hAnsi="Arial" w:cs="Arial"/>
                <w:sz w:val="24"/>
              </w:rPr>
            </w:pPr>
          </w:p>
          <w:p w14:paraId="34B29921" w14:textId="77777777" w:rsidR="005C4458" w:rsidRDefault="005C4458" w:rsidP="008958DD">
            <w:pPr>
              <w:pStyle w:val="ListParagraph"/>
              <w:ind w:left="0"/>
              <w:rPr>
                <w:rFonts w:ascii="Arial" w:hAnsi="Arial" w:cs="Arial"/>
                <w:sz w:val="24"/>
              </w:rPr>
            </w:pPr>
          </w:p>
          <w:p w14:paraId="42A94AF3" w14:textId="77777777" w:rsidR="005C4458" w:rsidRDefault="005C4458" w:rsidP="008958DD">
            <w:pPr>
              <w:pStyle w:val="ListParagraph"/>
              <w:ind w:left="0"/>
              <w:rPr>
                <w:rFonts w:ascii="Arial" w:hAnsi="Arial" w:cs="Arial"/>
                <w:sz w:val="24"/>
              </w:rPr>
            </w:pPr>
          </w:p>
          <w:p w14:paraId="73AD1C73" w14:textId="77777777" w:rsidR="005C4458" w:rsidRDefault="005C4458" w:rsidP="008958DD">
            <w:pPr>
              <w:pStyle w:val="ListParagraph"/>
              <w:ind w:left="0"/>
              <w:rPr>
                <w:rFonts w:ascii="Arial" w:hAnsi="Arial" w:cs="Arial"/>
                <w:sz w:val="24"/>
              </w:rPr>
            </w:pPr>
          </w:p>
          <w:p w14:paraId="53294F41" w14:textId="77777777" w:rsidR="005C4458" w:rsidRDefault="005C4458" w:rsidP="008958DD">
            <w:pPr>
              <w:pStyle w:val="ListParagraph"/>
              <w:ind w:left="0"/>
              <w:rPr>
                <w:rFonts w:ascii="Arial" w:hAnsi="Arial" w:cs="Arial"/>
                <w:sz w:val="24"/>
              </w:rPr>
            </w:pPr>
          </w:p>
          <w:p w14:paraId="72D2449B" w14:textId="77777777" w:rsidR="005C4458" w:rsidRDefault="005C4458" w:rsidP="008958DD">
            <w:pPr>
              <w:pStyle w:val="ListParagraph"/>
              <w:ind w:left="0"/>
              <w:rPr>
                <w:rFonts w:ascii="Arial" w:hAnsi="Arial" w:cs="Arial"/>
                <w:sz w:val="24"/>
              </w:rPr>
            </w:pPr>
          </w:p>
          <w:p w14:paraId="079EDFE7" w14:textId="77777777" w:rsidR="005C4458" w:rsidRDefault="005C4458" w:rsidP="008958DD">
            <w:pPr>
              <w:pStyle w:val="ListParagraph"/>
              <w:ind w:left="0"/>
              <w:rPr>
                <w:rFonts w:ascii="Arial" w:hAnsi="Arial" w:cs="Arial"/>
                <w:sz w:val="24"/>
              </w:rPr>
            </w:pPr>
          </w:p>
          <w:p w14:paraId="7500627A" w14:textId="77777777" w:rsidR="005C4458" w:rsidRDefault="005C4458" w:rsidP="008958DD">
            <w:pPr>
              <w:pStyle w:val="ListParagraph"/>
              <w:ind w:left="0"/>
              <w:rPr>
                <w:rFonts w:ascii="Arial" w:hAnsi="Arial" w:cs="Arial"/>
                <w:sz w:val="24"/>
              </w:rPr>
            </w:pPr>
          </w:p>
          <w:p w14:paraId="2ACEE00D" w14:textId="77777777" w:rsidR="005C4458" w:rsidRPr="005B2BC0" w:rsidRDefault="005C4458" w:rsidP="008958DD">
            <w:pPr>
              <w:pStyle w:val="ListParagraph"/>
              <w:ind w:left="0"/>
              <w:rPr>
                <w:rFonts w:ascii="Arial" w:hAnsi="Arial" w:cs="Arial"/>
                <w:sz w:val="24"/>
              </w:rPr>
            </w:pPr>
          </w:p>
        </w:tc>
        <w:tc>
          <w:tcPr>
            <w:tcW w:w="3604" w:type="dxa"/>
          </w:tcPr>
          <w:p w14:paraId="5D7624C5" w14:textId="77777777" w:rsidR="008958DD" w:rsidRPr="005B2BC0" w:rsidRDefault="008958DD" w:rsidP="008958DD">
            <w:pPr>
              <w:pStyle w:val="ListParagraph"/>
              <w:ind w:left="0"/>
              <w:rPr>
                <w:rFonts w:ascii="Arial" w:hAnsi="Arial" w:cs="Arial"/>
                <w:sz w:val="24"/>
              </w:rPr>
            </w:pPr>
          </w:p>
        </w:tc>
        <w:tc>
          <w:tcPr>
            <w:tcW w:w="1417" w:type="dxa"/>
          </w:tcPr>
          <w:p w14:paraId="186D6F70" w14:textId="77777777" w:rsidR="008958DD" w:rsidRPr="005B2BC0" w:rsidRDefault="008958DD" w:rsidP="008958DD">
            <w:pPr>
              <w:pStyle w:val="ListParagraph"/>
              <w:ind w:left="0"/>
              <w:rPr>
                <w:rFonts w:ascii="Arial" w:hAnsi="Arial" w:cs="Arial"/>
                <w:sz w:val="24"/>
              </w:rPr>
            </w:pPr>
          </w:p>
        </w:tc>
        <w:tc>
          <w:tcPr>
            <w:tcW w:w="3606" w:type="dxa"/>
          </w:tcPr>
          <w:p w14:paraId="3958D54F" w14:textId="77777777" w:rsidR="008958DD" w:rsidRPr="005B2BC0" w:rsidRDefault="008958DD" w:rsidP="008958DD">
            <w:pPr>
              <w:pStyle w:val="ListParagraph"/>
              <w:ind w:left="0"/>
              <w:rPr>
                <w:rFonts w:ascii="Arial" w:hAnsi="Arial" w:cs="Arial"/>
                <w:sz w:val="24"/>
              </w:rPr>
            </w:pPr>
          </w:p>
        </w:tc>
        <w:tc>
          <w:tcPr>
            <w:tcW w:w="2835" w:type="dxa"/>
          </w:tcPr>
          <w:p w14:paraId="1FFC0554" w14:textId="77777777" w:rsidR="008958DD" w:rsidRPr="005B2BC0" w:rsidRDefault="008958DD" w:rsidP="008958DD">
            <w:pPr>
              <w:pStyle w:val="ListParagraph"/>
              <w:ind w:left="0"/>
              <w:rPr>
                <w:rFonts w:ascii="Arial" w:hAnsi="Arial" w:cs="Arial"/>
                <w:sz w:val="24"/>
              </w:rPr>
            </w:pPr>
          </w:p>
        </w:tc>
      </w:tr>
      <w:tr w:rsidR="008958DD" w14:paraId="52CAA53F" w14:textId="77777777" w:rsidTr="008958DD">
        <w:tc>
          <w:tcPr>
            <w:tcW w:w="2250" w:type="dxa"/>
          </w:tcPr>
          <w:p w14:paraId="1CD1C80D" w14:textId="27BD72FC" w:rsidR="008958DD" w:rsidRDefault="00814E07" w:rsidP="008958DD">
            <w:pPr>
              <w:pStyle w:val="ListParagraph"/>
              <w:ind w:left="0"/>
              <w:jc w:val="center"/>
              <w:rPr>
                <w:rFonts w:ascii="Arial" w:hAnsi="Arial" w:cs="Arial"/>
                <w:b/>
                <w:sz w:val="24"/>
              </w:rPr>
            </w:pPr>
            <w:r>
              <w:rPr>
                <w:rFonts w:ascii="Arial" w:hAnsi="Arial" w:cs="Arial"/>
                <w:b/>
                <w:sz w:val="24"/>
              </w:rPr>
              <w:t>Remove product</w:t>
            </w:r>
          </w:p>
        </w:tc>
        <w:tc>
          <w:tcPr>
            <w:tcW w:w="1436" w:type="dxa"/>
          </w:tcPr>
          <w:p w14:paraId="36F4523F" w14:textId="77777777" w:rsidR="008958DD" w:rsidRDefault="008958DD" w:rsidP="008958DD">
            <w:pPr>
              <w:pStyle w:val="ListParagraph"/>
              <w:ind w:left="0"/>
              <w:rPr>
                <w:rFonts w:ascii="Arial" w:hAnsi="Arial" w:cs="Arial"/>
                <w:sz w:val="24"/>
              </w:rPr>
            </w:pPr>
          </w:p>
          <w:p w14:paraId="56040537" w14:textId="77777777" w:rsidR="005C4458" w:rsidRDefault="005C4458" w:rsidP="008958DD">
            <w:pPr>
              <w:pStyle w:val="ListParagraph"/>
              <w:ind w:left="0"/>
              <w:rPr>
                <w:rFonts w:ascii="Arial" w:hAnsi="Arial" w:cs="Arial"/>
                <w:sz w:val="24"/>
              </w:rPr>
            </w:pPr>
          </w:p>
          <w:p w14:paraId="7348F003" w14:textId="77777777" w:rsidR="005C4458" w:rsidRDefault="005C4458" w:rsidP="008958DD">
            <w:pPr>
              <w:pStyle w:val="ListParagraph"/>
              <w:ind w:left="0"/>
              <w:rPr>
                <w:rFonts w:ascii="Arial" w:hAnsi="Arial" w:cs="Arial"/>
                <w:sz w:val="24"/>
              </w:rPr>
            </w:pPr>
          </w:p>
          <w:p w14:paraId="502C858C" w14:textId="77777777" w:rsidR="005C4458" w:rsidRDefault="005C4458" w:rsidP="008958DD">
            <w:pPr>
              <w:pStyle w:val="ListParagraph"/>
              <w:ind w:left="0"/>
              <w:rPr>
                <w:rFonts w:ascii="Arial" w:hAnsi="Arial" w:cs="Arial"/>
                <w:sz w:val="24"/>
              </w:rPr>
            </w:pPr>
          </w:p>
          <w:p w14:paraId="570C1969" w14:textId="77777777" w:rsidR="005C4458" w:rsidRDefault="005C4458" w:rsidP="008958DD">
            <w:pPr>
              <w:pStyle w:val="ListParagraph"/>
              <w:ind w:left="0"/>
              <w:rPr>
                <w:rFonts w:ascii="Arial" w:hAnsi="Arial" w:cs="Arial"/>
                <w:sz w:val="24"/>
              </w:rPr>
            </w:pPr>
          </w:p>
          <w:p w14:paraId="0637AAEA" w14:textId="77777777" w:rsidR="005C4458" w:rsidRDefault="005C4458" w:rsidP="008958DD">
            <w:pPr>
              <w:pStyle w:val="ListParagraph"/>
              <w:ind w:left="0"/>
              <w:rPr>
                <w:rFonts w:ascii="Arial" w:hAnsi="Arial" w:cs="Arial"/>
                <w:sz w:val="24"/>
              </w:rPr>
            </w:pPr>
          </w:p>
          <w:p w14:paraId="20A4775A" w14:textId="77777777" w:rsidR="005C4458" w:rsidRDefault="005C4458" w:rsidP="008958DD">
            <w:pPr>
              <w:pStyle w:val="ListParagraph"/>
              <w:ind w:left="0"/>
              <w:rPr>
                <w:rFonts w:ascii="Arial" w:hAnsi="Arial" w:cs="Arial"/>
                <w:sz w:val="24"/>
              </w:rPr>
            </w:pPr>
          </w:p>
          <w:p w14:paraId="60836ED7" w14:textId="77777777" w:rsidR="005C4458" w:rsidRDefault="005C4458" w:rsidP="008958DD">
            <w:pPr>
              <w:pStyle w:val="ListParagraph"/>
              <w:ind w:left="0"/>
              <w:rPr>
                <w:rFonts w:ascii="Arial" w:hAnsi="Arial" w:cs="Arial"/>
                <w:sz w:val="24"/>
              </w:rPr>
            </w:pPr>
          </w:p>
          <w:p w14:paraId="2D402252" w14:textId="77777777" w:rsidR="005C4458" w:rsidRDefault="005C4458" w:rsidP="008958DD">
            <w:pPr>
              <w:pStyle w:val="ListParagraph"/>
              <w:ind w:left="0"/>
              <w:rPr>
                <w:rFonts w:ascii="Arial" w:hAnsi="Arial" w:cs="Arial"/>
                <w:sz w:val="24"/>
              </w:rPr>
            </w:pPr>
          </w:p>
          <w:p w14:paraId="10717311" w14:textId="77777777" w:rsidR="005C4458" w:rsidRDefault="005C4458" w:rsidP="008958DD">
            <w:pPr>
              <w:pStyle w:val="ListParagraph"/>
              <w:ind w:left="0"/>
              <w:rPr>
                <w:rFonts w:ascii="Arial" w:hAnsi="Arial" w:cs="Arial"/>
                <w:sz w:val="24"/>
              </w:rPr>
            </w:pPr>
          </w:p>
        </w:tc>
        <w:tc>
          <w:tcPr>
            <w:tcW w:w="3604" w:type="dxa"/>
          </w:tcPr>
          <w:p w14:paraId="6B580D65" w14:textId="77777777" w:rsidR="008958DD" w:rsidRDefault="008958DD" w:rsidP="008958DD">
            <w:pPr>
              <w:pStyle w:val="ListParagraph"/>
              <w:ind w:left="0"/>
              <w:rPr>
                <w:rFonts w:ascii="Arial" w:hAnsi="Arial" w:cs="Arial"/>
                <w:sz w:val="24"/>
              </w:rPr>
            </w:pPr>
          </w:p>
        </w:tc>
        <w:tc>
          <w:tcPr>
            <w:tcW w:w="1417" w:type="dxa"/>
          </w:tcPr>
          <w:p w14:paraId="2C06BAB4" w14:textId="77777777" w:rsidR="008958DD" w:rsidRDefault="008958DD" w:rsidP="008958DD">
            <w:pPr>
              <w:pStyle w:val="ListParagraph"/>
              <w:ind w:left="0"/>
              <w:rPr>
                <w:rFonts w:ascii="Arial" w:hAnsi="Arial" w:cs="Arial"/>
                <w:sz w:val="24"/>
              </w:rPr>
            </w:pPr>
          </w:p>
        </w:tc>
        <w:tc>
          <w:tcPr>
            <w:tcW w:w="3606" w:type="dxa"/>
          </w:tcPr>
          <w:p w14:paraId="19354B28" w14:textId="77777777" w:rsidR="008958DD" w:rsidRDefault="008958DD" w:rsidP="008958DD">
            <w:pPr>
              <w:pStyle w:val="ListParagraph"/>
              <w:ind w:left="0"/>
              <w:rPr>
                <w:rFonts w:ascii="Arial" w:hAnsi="Arial" w:cs="Arial"/>
                <w:sz w:val="24"/>
              </w:rPr>
            </w:pPr>
          </w:p>
        </w:tc>
        <w:tc>
          <w:tcPr>
            <w:tcW w:w="2835" w:type="dxa"/>
          </w:tcPr>
          <w:p w14:paraId="2C91071D" w14:textId="77777777" w:rsidR="008958DD" w:rsidRDefault="008958DD" w:rsidP="008958DD">
            <w:pPr>
              <w:pStyle w:val="ListParagraph"/>
              <w:ind w:left="0"/>
              <w:rPr>
                <w:rFonts w:ascii="Arial" w:hAnsi="Arial" w:cs="Arial"/>
                <w:sz w:val="24"/>
              </w:rPr>
            </w:pPr>
          </w:p>
        </w:tc>
      </w:tr>
    </w:tbl>
    <w:p w14:paraId="43324731" w14:textId="77777777" w:rsidR="005260AF" w:rsidRPr="00256091" w:rsidRDefault="00A41560" w:rsidP="0054335F">
      <w:pPr>
        <w:pStyle w:val="ListParagraph"/>
        <w:numPr>
          <w:ilvl w:val="0"/>
          <w:numId w:val="9"/>
        </w:numPr>
        <w:rPr>
          <w:rFonts w:ascii="Arial" w:hAnsi="Arial" w:cs="Arial"/>
          <w:b/>
          <w:sz w:val="24"/>
        </w:rPr>
      </w:pPr>
      <w:r w:rsidRPr="00256091">
        <w:rPr>
          <w:rFonts w:ascii="Arial" w:hAnsi="Arial" w:cs="Arial"/>
          <w:sz w:val="24"/>
        </w:rPr>
        <w:t>Stage three: Conversion of sulfur trioxide to sulfuric acid</w:t>
      </w:r>
    </w:p>
    <w:p w14:paraId="7AE1EC74" w14:textId="77777777" w:rsidR="004006FC" w:rsidRDefault="004006FC" w:rsidP="004006FC">
      <w:pPr>
        <w:pStyle w:val="ListParagraph"/>
        <w:rPr>
          <w:rFonts w:ascii="Arial" w:hAnsi="Arial" w:cs="Arial"/>
          <w:sz w:val="24"/>
        </w:rPr>
      </w:pPr>
    </w:p>
    <w:p w14:paraId="48390D2F" w14:textId="77777777" w:rsidR="004006FC" w:rsidRDefault="004006FC" w:rsidP="004006FC">
      <w:pPr>
        <w:pStyle w:val="ListParagraph"/>
        <w:jc w:val="center"/>
        <w:rPr>
          <w:rFonts w:ascii="Arial" w:hAnsi="Arial" w:cs="Arial"/>
          <w:sz w:val="24"/>
        </w:rPr>
      </w:pPr>
    </w:p>
    <w:p w14:paraId="4FBBA568" w14:textId="77777777" w:rsidR="005C4458" w:rsidRDefault="005C4458" w:rsidP="004006FC">
      <w:pPr>
        <w:pStyle w:val="ListParagraph"/>
        <w:jc w:val="center"/>
        <w:rPr>
          <w:rFonts w:ascii="Arial" w:hAnsi="Arial" w:cs="Arial"/>
          <w:sz w:val="24"/>
        </w:rPr>
      </w:pPr>
    </w:p>
    <w:p w14:paraId="6CC55EBF" w14:textId="77777777" w:rsidR="005C4458" w:rsidRDefault="005C4458" w:rsidP="004006FC">
      <w:pPr>
        <w:pStyle w:val="ListParagraph"/>
        <w:jc w:val="center"/>
        <w:rPr>
          <w:rFonts w:ascii="Arial" w:hAnsi="Arial" w:cs="Arial"/>
          <w:sz w:val="24"/>
        </w:rPr>
      </w:pPr>
    </w:p>
    <w:p w14:paraId="6AD0A8AA" w14:textId="77777777" w:rsidR="005C4458" w:rsidRDefault="005C4458" w:rsidP="004006FC">
      <w:pPr>
        <w:pStyle w:val="ListParagraph"/>
        <w:jc w:val="center"/>
        <w:rPr>
          <w:rFonts w:ascii="Arial" w:hAnsi="Arial" w:cs="Arial"/>
          <w:sz w:val="24"/>
        </w:rPr>
      </w:pPr>
    </w:p>
    <w:p w14:paraId="61E37585" w14:textId="77777777" w:rsidR="005C4458" w:rsidRDefault="005C4458" w:rsidP="004006FC">
      <w:pPr>
        <w:pStyle w:val="ListParagraph"/>
        <w:jc w:val="center"/>
        <w:rPr>
          <w:rFonts w:ascii="Arial" w:hAnsi="Arial" w:cs="Arial"/>
          <w:sz w:val="24"/>
        </w:rPr>
      </w:pPr>
    </w:p>
    <w:p w14:paraId="6E206194" w14:textId="77777777" w:rsidR="005C4458" w:rsidRPr="004006FC" w:rsidRDefault="005C4458" w:rsidP="004006FC">
      <w:pPr>
        <w:pStyle w:val="ListParagraph"/>
        <w:jc w:val="center"/>
        <w:rPr>
          <w:rFonts w:ascii="Arial" w:hAnsi="Arial" w:cs="Arial"/>
          <w:sz w:val="24"/>
        </w:rPr>
      </w:pPr>
    </w:p>
    <w:p w14:paraId="6B4C6B0A" w14:textId="77777777" w:rsidR="008958DD" w:rsidRPr="004006FC" w:rsidRDefault="004006FC" w:rsidP="0054335F">
      <w:pPr>
        <w:pStyle w:val="ListParagraph"/>
        <w:numPr>
          <w:ilvl w:val="0"/>
          <w:numId w:val="9"/>
        </w:numPr>
        <w:spacing w:after="0"/>
        <w:rPr>
          <w:rFonts w:ascii="Arial" w:hAnsi="Arial" w:cs="Arial"/>
          <w:b/>
          <w:sz w:val="24"/>
        </w:rPr>
      </w:pPr>
      <w:r>
        <w:rPr>
          <w:rFonts w:ascii="Arial" w:hAnsi="Arial" w:cs="Arial"/>
          <w:sz w:val="24"/>
        </w:rPr>
        <w:t>SO</w:t>
      </w:r>
      <w:r w:rsidRPr="004006FC">
        <w:rPr>
          <w:rFonts w:ascii="Arial" w:hAnsi="Arial" w:cs="Arial"/>
          <w:sz w:val="24"/>
          <w:vertAlign w:val="subscript"/>
        </w:rPr>
        <w:t>3(g)</w:t>
      </w:r>
      <w:r>
        <w:rPr>
          <w:rFonts w:ascii="Arial" w:hAnsi="Arial" w:cs="Arial"/>
          <w:sz w:val="24"/>
        </w:rPr>
        <w:t xml:space="preserve"> is not added directly to water to produce H</w:t>
      </w:r>
      <w:r w:rsidRPr="004006FC">
        <w:rPr>
          <w:rFonts w:ascii="Arial" w:hAnsi="Arial" w:cs="Arial"/>
          <w:sz w:val="24"/>
          <w:vertAlign w:val="subscript"/>
        </w:rPr>
        <w:t>2</w:t>
      </w:r>
      <w:r>
        <w:rPr>
          <w:rFonts w:ascii="Arial" w:hAnsi="Arial" w:cs="Arial"/>
          <w:sz w:val="24"/>
        </w:rPr>
        <w:t>SO</w:t>
      </w:r>
      <w:r w:rsidRPr="004006FC">
        <w:rPr>
          <w:rFonts w:ascii="Arial" w:hAnsi="Arial" w:cs="Arial"/>
          <w:sz w:val="24"/>
          <w:vertAlign w:val="subscript"/>
        </w:rPr>
        <w:t>4(</w:t>
      </w:r>
      <w:r w:rsidRPr="004006FC">
        <w:rPr>
          <w:rFonts w:ascii="Arial" w:hAnsi="Arial" w:cs="Arial"/>
          <w:i/>
          <w:sz w:val="24"/>
          <w:vertAlign w:val="subscript"/>
        </w:rPr>
        <w:t>l</w:t>
      </w:r>
      <w:r w:rsidRPr="004006FC">
        <w:rPr>
          <w:rFonts w:ascii="Arial" w:hAnsi="Arial" w:cs="Arial"/>
          <w:sz w:val="24"/>
          <w:vertAlign w:val="subscript"/>
        </w:rPr>
        <w:t>)</w:t>
      </w:r>
      <w:r>
        <w:rPr>
          <w:rFonts w:ascii="Arial" w:hAnsi="Arial" w:cs="Arial"/>
          <w:sz w:val="24"/>
        </w:rPr>
        <w:t xml:space="preserve"> as this is a highly exothermic reaction and would produce a highly corrosive mist of concentrated H</w:t>
      </w:r>
      <w:r w:rsidRPr="004006FC">
        <w:rPr>
          <w:rFonts w:ascii="Arial" w:hAnsi="Arial" w:cs="Arial"/>
          <w:sz w:val="24"/>
          <w:vertAlign w:val="subscript"/>
        </w:rPr>
        <w:t>2</w:t>
      </w:r>
      <w:r>
        <w:rPr>
          <w:rFonts w:ascii="Arial" w:hAnsi="Arial" w:cs="Arial"/>
          <w:sz w:val="24"/>
        </w:rPr>
        <w:t>SO</w:t>
      </w:r>
      <w:r w:rsidRPr="004006FC">
        <w:rPr>
          <w:rFonts w:ascii="Arial" w:hAnsi="Arial" w:cs="Arial"/>
          <w:sz w:val="24"/>
          <w:vertAlign w:val="subscript"/>
        </w:rPr>
        <w:t>4(</w:t>
      </w:r>
      <w:r w:rsidRPr="004006FC">
        <w:rPr>
          <w:rFonts w:ascii="Arial" w:hAnsi="Arial" w:cs="Arial"/>
          <w:i/>
          <w:sz w:val="24"/>
          <w:vertAlign w:val="subscript"/>
        </w:rPr>
        <w:t>l</w:t>
      </w:r>
      <w:r w:rsidRPr="004006FC">
        <w:rPr>
          <w:rFonts w:ascii="Arial" w:hAnsi="Arial" w:cs="Arial"/>
          <w:sz w:val="24"/>
          <w:vertAlign w:val="subscript"/>
        </w:rPr>
        <w:t>)</w:t>
      </w:r>
      <w:r>
        <w:rPr>
          <w:rFonts w:ascii="Arial" w:hAnsi="Arial" w:cs="Arial"/>
          <w:sz w:val="24"/>
        </w:rPr>
        <w:t>.</w:t>
      </w:r>
    </w:p>
    <w:p w14:paraId="6DB35DA2" w14:textId="77777777" w:rsidR="004006FC" w:rsidRDefault="004006FC" w:rsidP="00256091">
      <w:pPr>
        <w:pStyle w:val="ListParagraph"/>
        <w:spacing w:after="0"/>
        <w:rPr>
          <w:rFonts w:ascii="Arial" w:hAnsi="Arial" w:cs="Arial"/>
          <w:b/>
          <w:sz w:val="24"/>
        </w:rPr>
      </w:pPr>
    </w:p>
    <w:p w14:paraId="151C0B90" w14:textId="77777777" w:rsidR="002A09F9" w:rsidRPr="00A334B6" w:rsidRDefault="00A334B6" w:rsidP="00256091">
      <w:pPr>
        <w:spacing w:after="0"/>
        <w:rPr>
          <w:rFonts w:ascii="Arial" w:hAnsi="Arial" w:cs="Arial"/>
          <w:b/>
          <w:sz w:val="24"/>
        </w:rPr>
      </w:pPr>
      <w:r>
        <w:rPr>
          <w:rFonts w:ascii="Arial" w:hAnsi="Arial" w:cs="Arial"/>
          <w:b/>
          <w:sz w:val="24"/>
        </w:rPr>
        <w:t>Manufacture of Ethyl Ethanoate</w:t>
      </w:r>
    </w:p>
    <w:p w14:paraId="6FF44297" w14:textId="77777777" w:rsidR="002A09F9" w:rsidRPr="00A334B6" w:rsidRDefault="00A334B6" w:rsidP="0054335F">
      <w:pPr>
        <w:pStyle w:val="ListParagraph"/>
        <w:numPr>
          <w:ilvl w:val="0"/>
          <w:numId w:val="9"/>
        </w:numPr>
        <w:spacing w:before="240"/>
        <w:rPr>
          <w:rFonts w:ascii="Arial" w:hAnsi="Arial" w:cs="Arial"/>
          <w:b/>
          <w:sz w:val="24"/>
        </w:rPr>
      </w:pPr>
      <w:r>
        <w:rPr>
          <w:rFonts w:ascii="Arial" w:hAnsi="Arial" w:cs="Arial"/>
          <w:sz w:val="24"/>
        </w:rPr>
        <w:t>Ethyl ethanoate is a very useful, non-toxic solvent.</w:t>
      </w:r>
    </w:p>
    <w:p w14:paraId="08AB8C4D" w14:textId="77777777" w:rsidR="00A334B6" w:rsidRPr="00A334B6" w:rsidRDefault="00A334B6" w:rsidP="0054335F">
      <w:pPr>
        <w:pStyle w:val="ListParagraph"/>
        <w:numPr>
          <w:ilvl w:val="0"/>
          <w:numId w:val="9"/>
        </w:numPr>
        <w:spacing w:before="240"/>
        <w:rPr>
          <w:rFonts w:ascii="Arial" w:hAnsi="Arial" w:cs="Arial"/>
          <w:b/>
          <w:sz w:val="24"/>
        </w:rPr>
      </w:pPr>
      <w:r>
        <w:rPr>
          <w:rFonts w:ascii="Arial" w:hAnsi="Arial" w:cs="Arial"/>
          <w:sz w:val="24"/>
        </w:rPr>
        <w:t>Produced through the esterification of ethanoic acid with ethanol with a sulfuric acid catalyst (Fisher esterification re</w:t>
      </w:r>
      <w:r w:rsidR="00C262FA">
        <w:rPr>
          <w:rFonts w:ascii="Arial" w:hAnsi="Arial" w:cs="Arial"/>
          <w:sz w:val="24"/>
        </w:rPr>
        <w:t>ac</w:t>
      </w:r>
      <w:r>
        <w:rPr>
          <w:rFonts w:ascii="Arial" w:hAnsi="Arial" w:cs="Arial"/>
          <w:sz w:val="24"/>
        </w:rPr>
        <w:t>tion).</w:t>
      </w:r>
    </w:p>
    <w:p w14:paraId="383219C0" w14:textId="77777777" w:rsidR="004006FC" w:rsidRDefault="004006FC" w:rsidP="004006FC">
      <w:pPr>
        <w:jc w:val="center"/>
        <w:rPr>
          <w:rFonts w:ascii="Arial" w:hAnsi="Arial" w:cs="Arial"/>
          <w:b/>
          <w:sz w:val="28"/>
        </w:rPr>
      </w:pPr>
    </w:p>
    <w:p w14:paraId="7512A1EE" w14:textId="77777777" w:rsidR="004006FC" w:rsidRPr="004006FC" w:rsidRDefault="004006FC" w:rsidP="004006FC">
      <w:pPr>
        <w:jc w:val="center"/>
        <w:rPr>
          <w:rFonts w:ascii="Arial" w:hAnsi="Arial" w:cs="Arial"/>
          <w:b/>
          <w:sz w:val="28"/>
        </w:rPr>
        <w:sectPr w:rsidR="004006FC" w:rsidRPr="004006FC" w:rsidSect="005B2BC0">
          <w:pgSz w:w="16838" w:h="11906" w:orient="landscape"/>
          <w:pgMar w:top="720" w:right="720" w:bottom="720" w:left="720" w:header="708" w:footer="708" w:gutter="0"/>
          <w:cols w:space="708"/>
          <w:titlePg/>
          <w:docGrid w:linePitch="360"/>
        </w:sectPr>
      </w:pPr>
    </w:p>
    <w:p w14:paraId="66DB16BA" w14:textId="77777777" w:rsidR="005260AF" w:rsidRDefault="00D50FAB" w:rsidP="0054335F">
      <w:pPr>
        <w:pStyle w:val="ListParagraph"/>
        <w:numPr>
          <w:ilvl w:val="0"/>
          <w:numId w:val="9"/>
        </w:numPr>
        <w:rPr>
          <w:rFonts w:ascii="Arial" w:hAnsi="Arial" w:cs="Arial"/>
          <w:sz w:val="24"/>
        </w:rPr>
      </w:pPr>
      <w:r>
        <w:rPr>
          <w:rFonts w:ascii="Arial" w:hAnsi="Arial" w:cs="Arial"/>
          <w:sz w:val="24"/>
        </w:rPr>
        <w:lastRenderedPageBreak/>
        <w:t xml:space="preserve">Excess of the cheaper ethanol is used to maximise the yield. </w:t>
      </w:r>
      <w:r w:rsidR="0014690C">
        <w:rPr>
          <w:rFonts w:ascii="Arial" w:hAnsi="Arial" w:cs="Arial"/>
          <w:sz w:val="24"/>
        </w:rPr>
        <w:t>The ethanol can be produced through the acid catalysed addition reaction of ethene and water.</w:t>
      </w:r>
    </w:p>
    <w:p w14:paraId="7E03D3BB" w14:textId="77777777" w:rsidR="00D50FAB" w:rsidRDefault="00D50FAB" w:rsidP="0054335F">
      <w:pPr>
        <w:pStyle w:val="ListParagraph"/>
        <w:numPr>
          <w:ilvl w:val="0"/>
          <w:numId w:val="9"/>
        </w:numPr>
        <w:rPr>
          <w:rFonts w:ascii="Arial" w:hAnsi="Arial" w:cs="Arial"/>
          <w:sz w:val="24"/>
        </w:rPr>
      </w:pPr>
      <w:r>
        <w:rPr>
          <w:rFonts w:ascii="Arial" w:hAnsi="Arial" w:cs="Arial"/>
          <w:sz w:val="24"/>
        </w:rPr>
        <w:t>The reaction produces a yield of 65% at a temperature of 25 ºC.</w:t>
      </w:r>
    </w:p>
    <w:p w14:paraId="73DE97EE" w14:textId="77777777" w:rsidR="0014690C" w:rsidRPr="0014690C" w:rsidRDefault="00D50FAB" w:rsidP="00DC0C30">
      <w:pPr>
        <w:pStyle w:val="ListParagraph"/>
        <w:numPr>
          <w:ilvl w:val="0"/>
          <w:numId w:val="9"/>
        </w:numPr>
        <w:spacing w:after="0"/>
        <w:rPr>
          <w:rFonts w:ascii="Arial" w:hAnsi="Arial" w:cs="Arial"/>
          <w:sz w:val="24"/>
        </w:rPr>
      </w:pPr>
      <w:r>
        <w:rPr>
          <w:rFonts w:ascii="Arial" w:hAnsi="Arial" w:cs="Arial"/>
          <w:sz w:val="24"/>
        </w:rPr>
        <w:t>Yield is increased up to 95% by continually removing the products.</w:t>
      </w:r>
    </w:p>
    <w:p w14:paraId="3D776DFD" w14:textId="77777777" w:rsidR="002547D2" w:rsidRPr="002547D2" w:rsidRDefault="002547D2" w:rsidP="00DC0C30">
      <w:pPr>
        <w:spacing w:after="0"/>
        <w:rPr>
          <w:rFonts w:ascii="Arial" w:hAnsi="Arial" w:cs="Arial"/>
          <w:sz w:val="24"/>
        </w:rPr>
      </w:pPr>
    </w:p>
    <w:p w14:paraId="29C34560" w14:textId="77777777" w:rsidR="005D7BE8" w:rsidRDefault="00976ED1" w:rsidP="00DC0C30">
      <w:pPr>
        <w:spacing w:after="0"/>
        <w:rPr>
          <w:rFonts w:ascii="Arial" w:hAnsi="Arial" w:cs="Arial"/>
          <w:sz w:val="24"/>
        </w:rPr>
      </w:pPr>
      <w:r>
        <w:rPr>
          <w:rFonts w:ascii="Arial" w:hAnsi="Arial" w:cs="Arial"/>
          <w:b/>
          <w:sz w:val="24"/>
        </w:rPr>
        <w:t>Quantities in Chemical Synthesis</w:t>
      </w:r>
    </w:p>
    <w:p w14:paraId="43492BC6" w14:textId="77777777" w:rsidR="00976ED1" w:rsidRDefault="00976ED1" w:rsidP="0054335F">
      <w:pPr>
        <w:pStyle w:val="ListParagraph"/>
        <w:numPr>
          <w:ilvl w:val="0"/>
          <w:numId w:val="10"/>
        </w:numPr>
        <w:rPr>
          <w:rFonts w:ascii="Arial" w:hAnsi="Arial" w:cs="Arial"/>
          <w:sz w:val="24"/>
        </w:rPr>
      </w:pPr>
      <w:r>
        <w:rPr>
          <w:rFonts w:ascii="Arial" w:hAnsi="Arial" w:cs="Arial"/>
          <w:sz w:val="24"/>
        </w:rPr>
        <w:t xml:space="preserve">In general, stoichiometric quantities are used in synthesising specific products (although on an industrial scale, the cheaper reactant is often in excess). </w:t>
      </w:r>
    </w:p>
    <w:p w14:paraId="692111BC" w14:textId="77777777" w:rsidR="00976ED1" w:rsidRDefault="00976ED1" w:rsidP="0054335F">
      <w:pPr>
        <w:pStyle w:val="ListParagraph"/>
        <w:numPr>
          <w:ilvl w:val="0"/>
          <w:numId w:val="10"/>
        </w:numPr>
        <w:rPr>
          <w:rFonts w:ascii="Arial" w:hAnsi="Arial" w:cs="Arial"/>
          <w:sz w:val="24"/>
        </w:rPr>
      </w:pPr>
      <w:r>
        <w:rPr>
          <w:rFonts w:ascii="Arial" w:hAnsi="Arial" w:cs="Arial"/>
          <w:sz w:val="24"/>
        </w:rPr>
        <w:t xml:space="preserve">Where equilibrium reactions are involved, yields of 100% may not be economically viable. Nevertheless, companies will always try to maximise yields </w:t>
      </w:r>
      <w:proofErr w:type="gramStart"/>
      <w:r>
        <w:rPr>
          <w:rFonts w:ascii="Arial" w:hAnsi="Arial" w:cs="Arial"/>
          <w:sz w:val="24"/>
        </w:rPr>
        <w:t>in order to</w:t>
      </w:r>
      <w:proofErr w:type="gramEnd"/>
      <w:r>
        <w:rPr>
          <w:rFonts w:ascii="Arial" w:hAnsi="Arial" w:cs="Arial"/>
          <w:sz w:val="24"/>
        </w:rPr>
        <w:t xml:space="preserve"> increase profit margins</w:t>
      </w:r>
      <w:r w:rsidR="00B12D33">
        <w:rPr>
          <w:rFonts w:ascii="Arial" w:hAnsi="Arial" w:cs="Arial"/>
          <w:sz w:val="24"/>
        </w:rPr>
        <w:t>. Yields can be affected by:</w:t>
      </w:r>
    </w:p>
    <w:p w14:paraId="34B24C17" w14:textId="77777777" w:rsidR="00B12D33" w:rsidRDefault="00B12D33" w:rsidP="0054335F">
      <w:pPr>
        <w:pStyle w:val="ListParagraph"/>
        <w:numPr>
          <w:ilvl w:val="1"/>
          <w:numId w:val="10"/>
        </w:numPr>
        <w:ind w:left="1134" w:hanging="425"/>
        <w:rPr>
          <w:rFonts w:ascii="Arial" w:hAnsi="Arial" w:cs="Arial"/>
          <w:sz w:val="24"/>
        </w:rPr>
      </w:pPr>
      <w:r>
        <w:rPr>
          <w:rFonts w:ascii="Arial" w:hAnsi="Arial" w:cs="Arial"/>
          <w:sz w:val="24"/>
        </w:rPr>
        <w:t>Loss of reagent through side reactions</w:t>
      </w:r>
    </w:p>
    <w:p w14:paraId="371DCC52" w14:textId="77777777" w:rsidR="00B12D33" w:rsidRDefault="00B12D33" w:rsidP="0054335F">
      <w:pPr>
        <w:pStyle w:val="ListParagraph"/>
        <w:numPr>
          <w:ilvl w:val="1"/>
          <w:numId w:val="10"/>
        </w:numPr>
        <w:ind w:left="1134" w:hanging="425"/>
        <w:rPr>
          <w:rFonts w:ascii="Arial" w:hAnsi="Arial" w:cs="Arial"/>
          <w:sz w:val="24"/>
        </w:rPr>
      </w:pPr>
      <w:r>
        <w:rPr>
          <w:rFonts w:ascii="Arial" w:hAnsi="Arial" w:cs="Arial"/>
          <w:sz w:val="24"/>
        </w:rPr>
        <w:t>Loss of product</w:t>
      </w:r>
    </w:p>
    <w:p w14:paraId="0D3447F3" w14:textId="77777777" w:rsidR="00B12D33" w:rsidRDefault="00B12D33" w:rsidP="0054335F">
      <w:pPr>
        <w:pStyle w:val="ListParagraph"/>
        <w:numPr>
          <w:ilvl w:val="1"/>
          <w:numId w:val="10"/>
        </w:numPr>
        <w:ind w:left="1134" w:hanging="425"/>
        <w:rPr>
          <w:rFonts w:ascii="Arial" w:hAnsi="Arial" w:cs="Arial"/>
          <w:sz w:val="24"/>
        </w:rPr>
      </w:pPr>
      <w:r>
        <w:rPr>
          <w:rFonts w:ascii="Arial" w:hAnsi="Arial" w:cs="Arial"/>
          <w:sz w:val="24"/>
        </w:rPr>
        <w:t>Incomplete reaction</w:t>
      </w:r>
    </w:p>
    <w:p w14:paraId="29B8E6CE" w14:textId="77777777" w:rsidR="00B12D33" w:rsidRDefault="00B12D33" w:rsidP="0054335F">
      <w:pPr>
        <w:pStyle w:val="ListParagraph"/>
        <w:numPr>
          <w:ilvl w:val="1"/>
          <w:numId w:val="10"/>
        </w:numPr>
        <w:ind w:left="1134" w:hanging="425"/>
        <w:rPr>
          <w:rFonts w:ascii="Arial" w:hAnsi="Arial" w:cs="Arial"/>
          <w:sz w:val="24"/>
        </w:rPr>
      </w:pPr>
      <w:r>
        <w:rPr>
          <w:rFonts w:ascii="Arial" w:hAnsi="Arial" w:cs="Arial"/>
          <w:sz w:val="24"/>
        </w:rPr>
        <w:t xml:space="preserve">Presence of impurities </w:t>
      </w:r>
    </w:p>
    <w:p w14:paraId="357B4926" w14:textId="77777777" w:rsidR="00B12D33" w:rsidRDefault="00B12D33" w:rsidP="00B12D33">
      <w:pPr>
        <w:pStyle w:val="ListParagraph"/>
        <w:ind w:left="1134"/>
        <w:rPr>
          <w:rFonts w:ascii="Arial" w:hAnsi="Arial" w:cs="Arial"/>
          <w:sz w:val="24"/>
        </w:rPr>
      </w:pPr>
    </w:p>
    <w:p w14:paraId="55B20840" w14:textId="77777777" w:rsidR="00B12D33" w:rsidRDefault="00B12D33" w:rsidP="0054335F">
      <w:pPr>
        <w:pStyle w:val="ListParagraph"/>
        <w:numPr>
          <w:ilvl w:val="0"/>
          <w:numId w:val="10"/>
        </w:numPr>
        <w:rPr>
          <w:rFonts w:ascii="Arial" w:hAnsi="Arial" w:cs="Arial"/>
          <w:sz w:val="24"/>
        </w:rPr>
      </w:pPr>
      <w:r>
        <w:rPr>
          <w:rFonts w:ascii="Arial" w:hAnsi="Arial" w:cs="Arial"/>
          <w:sz w:val="24"/>
        </w:rPr>
        <w:t xml:space="preserve">% </w:t>
      </w:r>
      <w:proofErr w:type="gramStart"/>
      <w:r>
        <w:rPr>
          <w:rFonts w:ascii="Arial" w:hAnsi="Arial" w:cs="Arial"/>
          <w:sz w:val="24"/>
        </w:rPr>
        <w:t>yield</w:t>
      </w:r>
      <w:proofErr w:type="gramEnd"/>
      <w:r>
        <w:rPr>
          <w:rFonts w:ascii="Arial" w:hAnsi="Arial" w:cs="Arial"/>
          <w:sz w:val="24"/>
        </w:rPr>
        <w:t xml:space="preserve"> can be calculated using the formula:</w:t>
      </w:r>
    </w:p>
    <w:p w14:paraId="29F36A19" w14:textId="77777777" w:rsidR="00B12D33" w:rsidRDefault="00B12D33" w:rsidP="00B12D33">
      <w:pPr>
        <w:pStyle w:val="ListParagraph"/>
        <w:rPr>
          <w:rFonts w:ascii="Arial" w:hAnsi="Arial" w:cs="Arial"/>
          <w:sz w:val="24"/>
        </w:rPr>
      </w:pPr>
    </w:p>
    <w:p w14:paraId="7A3A1BAB" w14:textId="77777777" w:rsidR="00B12D33" w:rsidRDefault="00B12D33" w:rsidP="00B12D33">
      <w:pPr>
        <w:pStyle w:val="ListParagraph"/>
        <w:jc w:val="center"/>
        <w:rPr>
          <w:rFonts w:ascii="Arial" w:hAnsi="Arial" w:cs="Arial"/>
          <w:sz w:val="24"/>
        </w:rPr>
      </w:pPr>
      <w:r w:rsidRPr="00B12D33">
        <w:rPr>
          <w:rFonts w:ascii="Arial" w:hAnsi="Arial" w:cs="Arial"/>
          <w:position w:val="-30"/>
          <w:sz w:val="24"/>
        </w:rPr>
        <w:object w:dxaOrig="2780" w:dyaOrig="720" w14:anchorId="62EF4D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85pt;height:36pt" o:ole="">
            <v:imagedata r:id="rId19" o:title=""/>
          </v:shape>
          <o:OLEObject Type="Embed" ProgID="Equation.3" ShapeID="_x0000_i1025" DrawAspect="Content" ObjectID="_1692523957" r:id="rId20"/>
        </w:object>
      </w:r>
    </w:p>
    <w:p w14:paraId="2244601D" w14:textId="77777777" w:rsidR="00137D2C" w:rsidRDefault="00137D2C" w:rsidP="00F9630F">
      <w:pPr>
        <w:rPr>
          <w:rFonts w:ascii="Arial" w:hAnsi="Arial" w:cs="Arial"/>
          <w:sz w:val="24"/>
        </w:rPr>
      </w:pPr>
      <w:r>
        <w:rPr>
          <w:rFonts w:ascii="Arial" w:hAnsi="Arial" w:cs="Arial"/>
          <w:sz w:val="24"/>
        </w:rPr>
        <w:t>Example:</w:t>
      </w:r>
      <w:r w:rsidR="00CF5AB3">
        <w:rPr>
          <w:rFonts w:ascii="Arial" w:hAnsi="Arial" w:cs="Arial"/>
          <w:sz w:val="24"/>
        </w:rPr>
        <w:t xml:space="preserve"> Calculate the percentage yield of sulfuric acid produced through the Contact process if 1.089 </w:t>
      </w:r>
      <w:r w:rsidR="00CF5AB3">
        <w:rPr>
          <w:rFonts w:ascii="Cambria Math" w:hAnsi="Cambria Math" w:cs="Arial"/>
          <w:sz w:val="24"/>
        </w:rPr>
        <w:t>×</w:t>
      </w:r>
      <w:r w:rsidR="00CF5AB3">
        <w:rPr>
          <w:rFonts w:ascii="Arial" w:hAnsi="Arial" w:cs="Arial"/>
          <w:sz w:val="24"/>
        </w:rPr>
        <w:t>10</w:t>
      </w:r>
      <w:r w:rsidR="00CF5AB3" w:rsidRPr="009D270C">
        <w:rPr>
          <w:rFonts w:ascii="Arial" w:hAnsi="Arial" w:cs="Arial"/>
          <w:sz w:val="24"/>
          <w:vertAlign w:val="superscript"/>
        </w:rPr>
        <w:t>3</w:t>
      </w:r>
      <w:r w:rsidR="00CF5AB3">
        <w:rPr>
          <w:rFonts w:ascii="Arial" w:hAnsi="Arial" w:cs="Arial"/>
          <w:sz w:val="24"/>
        </w:rPr>
        <w:t xml:space="preserve"> L of H</w:t>
      </w:r>
      <w:r w:rsidR="00CF5AB3" w:rsidRPr="009D270C">
        <w:rPr>
          <w:rFonts w:ascii="Arial" w:hAnsi="Arial" w:cs="Arial"/>
          <w:sz w:val="24"/>
          <w:vertAlign w:val="subscript"/>
        </w:rPr>
        <w:t>2</w:t>
      </w:r>
      <w:r w:rsidR="00CF5AB3">
        <w:rPr>
          <w:rFonts w:ascii="Arial" w:hAnsi="Arial" w:cs="Arial"/>
          <w:sz w:val="24"/>
        </w:rPr>
        <w:t>SO</w:t>
      </w:r>
      <w:r w:rsidR="00CF5AB3" w:rsidRPr="009D270C">
        <w:rPr>
          <w:rFonts w:ascii="Arial" w:hAnsi="Arial" w:cs="Arial"/>
          <w:sz w:val="24"/>
          <w:vertAlign w:val="subscript"/>
        </w:rPr>
        <w:t>4</w:t>
      </w:r>
      <w:r w:rsidR="00CF5AB3">
        <w:rPr>
          <w:rFonts w:ascii="Arial" w:hAnsi="Arial" w:cs="Arial"/>
          <w:sz w:val="24"/>
        </w:rPr>
        <w:t xml:space="preserve"> is produced when 3.253 </w:t>
      </w:r>
      <w:r w:rsidR="00CF5AB3">
        <w:rPr>
          <w:rFonts w:ascii="Cambria Math" w:hAnsi="Cambria Math" w:cs="Arial"/>
          <w:sz w:val="24"/>
        </w:rPr>
        <w:t>×</w:t>
      </w:r>
      <w:r w:rsidR="00CF5AB3">
        <w:rPr>
          <w:rFonts w:ascii="Arial" w:hAnsi="Arial" w:cs="Arial"/>
          <w:sz w:val="24"/>
        </w:rPr>
        <w:t>10</w:t>
      </w:r>
      <w:r w:rsidR="00CF5AB3">
        <w:rPr>
          <w:rFonts w:ascii="Arial" w:hAnsi="Arial" w:cs="Arial"/>
          <w:sz w:val="24"/>
          <w:vertAlign w:val="superscript"/>
        </w:rPr>
        <w:t>5</w:t>
      </w:r>
      <w:r w:rsidR="00CF5AB3">
        <w:rPr>
          <w:rFonts w:ascii="Arial" w:hAnsi="Arial" w:cs="Arial"/>
          <w:sz w:val="24"/>
        </w:rPr>
        <w:t xml:space="preserve"> g of sulfur is reacted with 3.408 </w:t>
      </w:r>
      <w:r w:rsidR="00CF5AB3">
        <w:rPr>
          <w:rFonts w:ascii="Cambria Math" w:hAnsi="Cambria Math" w:cs="Arial"/>
          <w:sz w:val="24"/>
        </w:rPr>
        <w:t>×</w:t>
      </w:r>
      <w:r w:rsidR="00CF5AB3">
        <w:rPr>
          <w:rFonts w:ascii="Arial" w:hAnsi="Arial" w:cs="Arial"/>
          <w:sz w:val="24"/>
        </w:rPr>
        <w:t>10</w:t>
      </w:r>
      <w:r w:rsidR="00CF5AB3">
        <w:rPr>
          <w:rFonts w:ascii="Arial" w:hAnsi="Arial" w:cs="Arial"/>
          <w:sz w:val="24"/>
          <w:vertAlign w:val="superscript"/>
        </w:rPr>
        <w:t>5</w:t>
      </w:r>
      <w:r w:rsidR="00CF5AB3">
        <w:rPr>
          <w:rFonts w:ascii="Arial" w:hAnsi="Arial" w:cs="Arial"/>
          <w:sz w:val="24"/>
        </w:rPr>
        <w:t xml:space="preserve"> g of oxygen gas (H</w:t>
      </w:r>
      <w:r w:rsidR="00CF5AB3" w:rsidRPr="005B6403">
        <w:rPr>
          <w:rFonts w:ascii="Arial" w:hAnsi="Arial" w:cs="Arial"/>
          <w:sz w:val="24"/>
          <w:vertAlign w:val="subscript"/>
        </w:rPr>
        <w:t>2</w:t>
      </w:r>
      <w:r w:rsidR="00CF5AB3">
        <w:rPr>
          <w:rFonts w:ascii="Arial" w:hAnsi="Arial" w:cs="Arial"/>
          <w:sz w:val="24"/>
        </w:rPr>
        <w:t>SO</w:t>
      </w:r>
      <w:r w:rsidR="00CF5AB3" w:rsidRPr="005B6403">
        <w:rPr>
          <w:rFonts w:ascii="Arial" w:hAnsi="Arial" w:cs="Arial"/>
          <w:sz w:val="24"/>
          <w:vertAlign w:val="subscript"/>
        </w:rPr>
        <w:t>4</w:t>
      </w:r>
      <w:r w:rsidR="00CF5AB3">
        <w:rPr>
          <w:rFonts w:ascii="Arial" w:hAnsi="Arial" w:cs="Arial"/>
          <w:sz w:val="24"/>
        </w:rPr>
        <w:t xml:space="preserve"> has a density of 1.840 g mL</w:t>
      </w:r>
      <w:r w:rsidR="00CF5AB3" w:rsidRPr="005B6403">
        <w:rPr>
          <w:rFonts w:ascii="Arial" w:hAnsi="Arial" w:cs="Arial"/>
          <w:sz w:val="24"/>
          <w:vertAlign w:val="superscript"/>
        </w:rPr>
        <w:t>-1</w:t>
      </w:r>
      <w:r w:rsidR="00CF5AB3">
        <w:rPr>
          <w:rFonts w:ascii="Arial" w:hAnsi="Arial" w:cs="Arial"/>
          <w:sz w:val="24"/>
        </w:rPr>
        <w:t>).</w:t>
      </w:r>
    </w:p>
    <w:p w14:paraId="34280F14" w14:textId="77777777" w:rsidR="00CF5AB3" w:rsidRDefault="00CF5AB3">
      <w:pPr>
        <w:rPr>
          <w:rFonts w:ascii="Arial" w:hAnsi="Arial" w:cs="Arial"/>
          <w:sz w:val="24"/>
        </w:rPr>
      </w:pPr>
      <w:r>
        <w:rPr>
          <w:rFonts w:ascii="Arial" w:hAnsi="Arial" w:cs="Arial"/>
          <w:sz w:val="24"/>
        </w:rPr>
        <w:br w:type="page"/>
      </w:r>
    </w:p>
    <w:p w14:paraId="7FD7443C" w14:textId="77777777" w:rsidR="00B12D33" w:rsidRPr="00F9630F" w:rsidRDefault="00F9630F" w:rsidP="00F9630F">
      <w:pPr>
        <w:rPr>
          <w:rFonts w:ascii="Arial" w:hAnsi="Arial" w:cs="Arial"/>
          <w:b/>
          <w:sz w:val="24"/>
        </w:rPr>
      </w:pPr>
      <w:r>
        <w:rPr>
          <w:rFonts w:ascii="Arial" w:hAnsi="Arial" w:cs="Arial"/>
          <w:b/>
          <w:sz w:val="24"/>
        </w:rPr>
        <w:lastRenderedPageBreak/>
        <w:t>Soaps and Detergents</w:t>
      </w:r>
    </w:p>
    <w:p w14:paraId="0061A710" w14:textId="77777777" w:rsidR="00B12D33" w:rsidRDefault="00F9630F" w:rsidP="0054335F">
      <w:pPr>
        <w:pStyle w:val="ListParagraph"/>
        <w:numPr>
          <w:ilvl w:val="0"/>
          <w:numId w:val="10"/>
        </w:numPr>
        <w:rPr>
          <w:rFonts w:ascii="Arial" w:hAnsi="Arial" w:cs="Arial"/>
          <w:sz w:val="24"/>
        </w:rPr>
      </w:pPr>
      <w:r>
        <w:rPr>
          <w:rFonts w:ascii="Arial" w:hAnsi="Arial" w:cs="Arial"/>
          <w:sz w:val="24"/>
        </w:rPr>
        <w:t>Heating an ester with a strong base causes its hydrolysis.</w:t>
      </w:r>
    </w:p>
    <w:p w14:paraId="3D52CEA1" w14:textId="77777777" w:rsidR="00F9630F" w:rsidRDefault="00F9630F" w:rsidP="00F9630F">
      <w:pPr>
        <w:pStyle w:val="ListParagraph"/>
        <w:rPr>
          <w:rFonts w:ascii="Arial" w:hAnsi="Arial" w:cs="Arial"/>
          <w:sz w:val="24"/>
        </w:rPr>
      </w:pPr>
    </w:p>
    <w:p w14:paraId="2CCDCAB6" w14:textId="77777777" w:rsidR="00F9630F" w:rsidRDefault="00F9630F" w:rsidP="00F9630F">
      <w:pPr>
        <w:pStyle w:val="ListParagraph"/>
        <w:rPr>
          <w:rFonts w:ascii="Arial" w:hAnsi="Arial" w:cs="Arial"/>
          <w:sz w:val="24"/>
        </w:rPr>
      </w:pPr>
    </w:p>
    <w:p w14:paraId="6DE67045" w14:textId="77777777" w:rsidR="00F9630F" w:rsidRPr="00595AEF" w:rsidRDefault="00F9630F" w:rsidP="00595AEF">
      <w:pPr>
        <w:rPr>
          <w:rFonts w:ascii="Arial" w:hAnsi="Arial" w:cs="Arial"/>
          <w:sz w:val="24"/>
        </w:rPr>
      </w:pPr>
    </w:p>
    <w:p w14:paraId="3C6E0432" w14:textId="77777777" w:rsidR="00F9630F" w:rsidRDefault="00F9630F" w:rsidP="0054335F">
      <w:pPr>
        <w:pStyle w:val="ListParagraph"/>
        <w:numPr>
          <w:ilvl w:val="0"/>
          <w:numId w:val="10"/>
        </w:numPr>
        <w:rPr>
          <w:rFonts w:ascii="Arial" w:hAnsi="Arial" w:cs="Arial"/>
          <w:sz w:val="24"/>
        </w:rPr>
      </w:pPr>
      <w:r>
        <w:rPr>
          <w:rFonts w:ascii="Arial" w:hAnsi="Arial" w:cs="Arial"/>
          <w:sz w:val="24"/>
        </w:rPr>
        <w:t>Ester hydrolysis is used to produce soap</w:t>
      </w:r>
      <w:r w:rsidR="00595AEF">
        <w:rPr>
          <w:rFonts w:ascii="Arial" w:hAnsi="Arial" w:cs="Arial"/>
          <w:sz w:val="24"/>
        </w:rPr>
        <w:t xml:space="preserve"> (process is called saponification)</w:t>
      </w:r>
      <w:r>
        <w:rPr>
          <w:rFonts w:ascii="Arial" w:hAnsi="Arial" w:cs="Arial"/>
          <w:sz w:val="24"/>
        </w:rPr>
        <w:t>.</w:t>
      </w:r>
    </w:p>
    <w:p w14:paraId="63A3D930" w14:textId="77777777" w:rsidR="00736B56" w:rsidRDefault="00736B56" w:rsidP="00595AEF">
      <w:pPr>
        <w:pStyle w:val="ListParagraph"/>
        <w:rPr>
          <w:rFonts w:ascii="Arial" w:hAnsi="Arial" w:cs="Arial"/>
          <w:sz w:val="24"/>
        </w:rPr>
      </w:pPr>
    </w:p>
    <w:p w14:paraId="1FCFFD47" w14:textId="77777777" w:rsidR="00736B56" w:rsidRDefault="00736B56" w:rsidP="00595AEF">
      <w:pPr>
        <w:pStyle w:val="ListParagraph"/>
        <w:rPr>
          <w:rFonts w:ascii="Arial" w:hAnsi="Arial" w:cs="Arial"/>
          <w:sz w:val="24"/>
        </w:rPr>
      </w:pPr>
    </w:p>
    <w:p w14:paraId="0934436B" w14:textId="77777777" w:rsidR="00736B56" w:rsidRDefault="00736B56" w:rsidP="00595AEF">
      <w:pPr>
        <w:pStyle w:val="ListParagraph"/>
        <w:rPr>
          <w:rFonts w:ascii="Arial" w:hAnsi="Arial" w:cs="Arial"/>
          <w:sz w:val="24"/>
        </w:rPr>
      </w:pPr>
    </w:p>
    <w:p w14:paraId="350B234F" w14:textId="77777777" w:rsidR="00736B56" w:rsidRDefault="00736B56" w:rsidP="00595AEF">
      <w:pPr>
        <w:pStyle w:val="ListParagraph"/>
        <w:rPr>
          <w:rFonts w:ascii="Arial" w:hAnsi="Arial" w:cs="Arial"/>
          <w:sz w:val="24"/>
        </w:rPr>
      </w:pPr>
    </w:p>
    <w:p w14:paraId="07565376" w14:textId="77777777" w:rsidR="00736B56" w:rsidRDefault="00736B56" w:rsidP="00595AEF">
      <w:pPr>
        <w:pStyle w:val="ListParagraph"/>
        <w:rPr>
          <w:rFonts w:ascii="Arial" w:hAnsi="Arial" w:cs="Arial"/>
          <w:sz w:val="24"/>
        </w:rPr>
      </w:pPr>
    </w:p>
    <w:p w14:paraId="15CC8D78" w14:textId="77777777" w:rsidR="00736B56" w:rsidRDefault="00736B56" w:rsidP="00595AEF">
      <w:pPr>
        <w:pStyle w:val="ListParagraph"/>
        <w:rPr>
          <w:rFonts w:ascii="Arial" w:hAnsi="Arial" w:cs="Arial"/>
          <w:sz w:val="24"/>
        </w:rPr>
      </w:pPr>
    </w:p>
    <w:p w14:paraId="635BDF87" w14:textId="77777777" w:rsidR="00736B56" w:rsidRDefault="00736B56" w:rsidP="00595AEF">
      <w:pPr>
        <w:pStyle w:val="ListParagraph"/>
        <w:rPr>
          <w:rFonts w:ascii="Arial" w:hAnsi="Arial" w:cs="Arial"/>
          <w:sz w:val="24"/>
        </w:rPr>
      </w:pPr>
    </w:p>
    <w:p w14:paraId="569B1AF4" w14:textId="77777777" w:rsidR="00595AEF" w:rsidRPr="00CF5AB3" w:rsidRDefault="00595AEF" w:rsidP="00CF5AB3">
      <w:pPr>
        <w:rPr>
          <w:rFonts w:ascii="Arial" w:hAnsi="Arial" w:cs="Arial"/>
          <w:sz w:val="24"/>
        </w:rPr>
      </w:pPr>
    </w:p>
    <w:p w14:paraId="1765E579" w14:textId="77777777" w:rsidR="00595AEF" w:rsidRDefault="00595AEF" w:rsidP="0054335F">
      <w:pPr>
        <w:pStyle w:val="ListParagraph"/>
        <w:numPr>
          <w:ilvl w:val="0"/>
          <w:numId w:val="10"/>
        </w:numPr>
        <w:rPr>
          <w:rFonts w:ascii="Arial" w:hAnsi="Arial" w:cs="Arial"/>
          <w:sz w:val="24"/>
        </w:rPr>
      </w:pPr>
      <w:r>
        <w:rPr>
          <w:rFonts w:ascii="Arial" w:hAnsi="Arial" w:cs="Arial"/>
          <w:sz w:val="24"/>
        </w:rPr>
        <w:t xml:space="preserve">Soap is able to clean because of its structure. It possesses a long, non-polar hydrocarbon tail and a highly charged ionic </w:t>
      </w:r>
      <w:r w:rsidR="0014690C">
        <w:rPr>
          <w:rFonts w:ascii="Arial" w:hAnsi="Arial" w:cs="Arial"/>
          <w:sz w:val="24"/>
        </w:rPr>
        <w:t xml:space="preserve">(carboxylate ion) </w:t>
      </w:r>
      <w:r>
        <w:rPr>
          <w:rFonts w:ascii="Arial" w:hAnsi="Arial" w:cs="Arial"/>
          <w:sz w:val="24"/>
        </w:rPr>
        <w:t>head.</w:t>
      </w:r>
    </w:p>
    <w:p w14:paraId="3B211CD6" w14:textId="77777777" w:rsidR="0014690C" w:rsidRDefault="0014690C" w:rsidP="0014690C">
      <w:pPr>
        <w:pStyle w:val="ListParagraph"/>
        <w:rPr>
          <w:rFonts w:ascii="Arial" w:hAnsi="Arial" w:cs="Arial"/>
          <w:sz w:val="24"/>
        </w:rPr>
      </w:pPr>
    </w:p>
    <w:p w14:paraId="005C1B55" w14:textId="77777777" w:rsidR="0014690C" w:rsidRDefault="0014690C" w:rsidP="0014690C">
      <w:pPr>
        <w:pStyle w:val="ListParagraph"/>
        <w:rPr>
          <w:rFonts w:ascii="Arial" w:hAnsi="Arial" w:cs="Arial"/>
          <w:sz w:val="24"/>
        </w:rPr>
      </w:pPr>
      <w:r>
        <w:rPr>
          <w:noProof/>
          <w:lang w:eastAsia="en-AU"/>
        </w:rPr>
        <w:drawing>
          <wp:anchor distT="0" distB="0" distL="114300" distR="114300" simplePos="0" relativeHeight="251620864" behindDoc="1" locked="0" layoutInCell="1" allowOverlap="1" wp14:anchorId="1188675A" wp14:editId="38F19747">
            <wp:simplePos x="0" y="0"/>
            <wp:positionH relativeFrom="column">
              <wp:posOffset>433216</wp:posOffset>
            </wp:positionH>
            <wp:positionV relativeFrom="paragraph">
              <wp:posOffset>19862</wp:posOffset>
            </wp:positionV>
            <wp:extent cx="5962650" cy="1540510"/>
            <wp:effectExtent l="0" t="0" r="0" b="2540"/>
            <wp:wrapNone/>
            <wp:docPr id="3" name="Picture 3" descr="https://catherinekonold.files.wordpress.com/2015/05/sodium-stea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atherinekonold.files.wordpress.com/2015/05/sodium-stearat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62650" cy="1540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913A55" w14:textId="77777777" w:rsidR="0014690C" w:rsidRDefault="0014690C" w:rsidP="0014690C">
      <w:pPr>
        <w:pStyle w:val="ListParagraph"/>
        <w:rPr>
          <w:rFonts w:ascii="Arial" w:hAnsi="Arial" w:cs="Arial"/>
          <w:sz w:val="24"/>
        </w:rPr>
      </w:pPr>
    </w:p>
    <w:p w14:paraId="2677C066" w14:textId="77777777" w:rsidR="0014690C" w:rsidRDefault="0014690C" w:rsidP="0014690C">
      <w:pPr>
        <w:pStyle w:val="ListParagraph"/>
        <w:rPr>
          <w:rFonts w:ascii="Arial" w:hAnsi="Arial" w:cs="Arial"/>
          <w:sz w:val="24"/>
        </w:rPr>
      </w:pPr>
    </w:p>
    <w:p w14:paraId="5B1CD209" w14:textId="77777777" w:rsidR="0014690C" w:rsidRDefault="0014690C" w:rsidP="0014690C">
      <w:pPr>
        <w:pStyle w:val="ListParagraph"/>
        <w:rPr>
          <w:rFonts w:ascii="Arial" w:hAnsi="Arial" w:cs="Arial"/>
          <w:sz w:val="24"/>
        </w:rPr>
      </w:pPr>
    </w:p>
    <w:p w14:paraId="7BB279F5" w14:textId="77777777" w:rsidR="0014690C" w:rsidRDefault="0014690C" w:rsidP="0014690C">
      <w:pPr>
        <w:pStyle w:val="ListParagraph"/>
        <w:rPr>
          <w:rFonts w:ascii="Arial" w:hAnsi="Arial" w:cs="Arial"/>
          <w:sz w:val="24"/>
        </w:rPr>
      </w:pPr>
    </w:p>
    <w:p w14:paraId="08FDB247" w14:textId="77777777" w:rsidR="0014690C" w:rsidRDefault="0014690C" w:rsidP="0014690C">
      <w:pPr>
        <w:pStyle w:val="ListParagraph"/>
        <w:rPr>
          <w:rFonts w:ascii="Arial" w:hAnsi="Arial" w:cs="Arial"/>
          <w:sz w:val="24"/>
        </w:rPr>
      </w:pPr>
    </w:p>
    <w:p w14:paraId="07AD1474" w14:textId="77777777" w:rsidR="0014690C" w:rsidRDefault="0014690C" w:rsidP="0014690C">
      <w:pPr>
        <w:pStyle w:val="ListParagraph"/>
        <w:rPr>
          <w:rFonts w:ascii="Arial" w:hAnsi="Arial" w:cs="Arial"/>
          <w:sz w:val="24"/>
        </w:rPr>
      </w:pPr>
    </w:p>
    <w:p w14:paraId="15F664A2" w14:textId="7935060C" w:rsidR="0014690C" w:rsidRPr="009A69EF" w:rsidRDefault="00F653A1" w:rsidP="009A69EF">
      <w:pPr>
        <w:pStyle w:val="ListParagraph"/>
        <w:jc w:val="right"/>
        <w:rPr>
          <w:rFonts w:ascii="Arial" w:hAnsi="Arial" w:cs="Arial"/>
          <w:sz w:val="18"/>
        </w:rPr>
      </w:pPr>
      <w:sdt>
        <w:sdtPr>
          <w:rPr>
            <w:rFonts w:ascii="Arial" w:hAnsi="Arial" w:cs="Arial"/>
            <w:sz w:val="18"/>
          </w:rPr>
          <w:id w:val="1999920309"/>
          <w:citation/>
        </w:sdtPr>
        <w:sdtEndPr/>
        <w:sdtContent>
          <w:r w:rsidR="009A69EF" w:rsidRPr="00F62D62">
            <w:rPr>
              <w:rFonts w:ascii="Arial" w:hAnsi="Arial" w:cs="Arial"/>
              <w:sz w:val="18"/>
            </w:rPr>
            <w:fldChar w:fldCharType="begin"/>
          </w:r>
          <w:r w:rsidR="009A69EF" w:rsidRPr="00F62D62">
            <w:rPr>
              <w:rFonts w:ascii="Arial" w:hAnsi="Arial" w:cs="Arial"/>
              <w:sz w:val="18"/>
              <w:lang w:val="en-US"/>
            </w:rPr>
            <w:instrText xml:space="preserve"> CITATION Kon16 \l 1033 </w:instrText>
          </w:r>
          <w:r w:rsidR="009A69EF" w:rsidRPr="00F62D62">
            <w:rPr>
              <w:rFonts w:ascii="Arial" w:hAnsi="Arial" w:cs="Arial"/>
              <w:sz w:val="18"/>
            </w:rPr>
            <w:fldChar w:fldCharType="separate"/>
          </w:r>
          <w:r w:rsidR="00442560" w:rsidRPr="00442560">
            <w:rPr>
              <w:rFonts w:ascii="Arial" w:hAnsi="Arial" w:cs="Arial"/>
              <w:noProof/>
              <w:sz w:val="18"/>
              <w:lang w:val="en-US"/>
            </w:rPr>
            <w:t>(Konold n.d.)</w:t>
          </w:r>
          <w:r w:rsidR="009A69EF" w:rsidRPr="00F62D62">
            <w:rPr>
              <w:rFonts w:ascii="Arial" w:hAnsi="Arial" w:cs="Arial"/>
              <w:sz w:val="18"/>
            </w:rPr>
            <w:fldChar w:fldCharType="end"/>
          </w:r>
        </w:sdtContent>
      </w:sdt>
    </w:p>
    <w:p w14:paraId="287F6110" w14:textId="47E5A7D5" w:rsidR="00F62D62" w:rsidRDefault="00F62D62" w:rsidP="0054335F">
      <w:pPr>
        <w:pStyle w:val="ListParagraph"/>
        <w:numPr>
          <w:ilvl w:val="0"/>
          <w:numId w:val="10"/>
        </w:numPr>
        <w:rPr>
          <w:rFonts w:ascii="Arial" w:hAnsi="Arial" w:cs="Arial"/>
          <w:sz w:val="24"/>
        </w:rPr>
      </w:pPr>
      <w:r>
        <w:rPr>
          <w:rFonts w:ascii="Arial" w:hAnsi="Arial" w:cs="Arial"/>
          <w:sz w:val="24"/>
        </w:rPr>
        <w:t xml:space="preserve">Soap molecules (or surfactant ions) attach to grease and dirt through dispersion forces between the </w:t>
      </w:r>
      <w:r w:rsidR="00A217FF">
        <w:rPr>
          <w:rFonts w:ascii="Arial" w:hAnsi="Arial" w:cs="Arial"/>
          <w:sz w:val="24"/>
        </w:rPr>
        <w:t>non-polar (</w:t>
      </w:r>
      <w:r>
        <w:rPr>
          <w:rFonts w:ascii="Arial" w:hAnsi="Arial" w:cs="Arial"/>
          <w:sz w:val="24"/>
        </w:rPr>
        <w:t>hydrophobic</w:t>
      </w:r>
      <w:r w:rsidR="00A217FF">
        <w:rPr>
          <w:rFonts w:ascii="Arial" w:hAnsi="Arial" w:cs="Arial"/>
          <w:sz w:val="24"/>
        </w:rPr>
        <w:t>)</w:t>
      </w:r>
      <w:r>
        <w:rPr>
          <w:rFonts w:ascii="Arial" w:hAnsi="Arial" w:cs="Arial"/>
          <w:sz w:val="24"/>
        </w:rPr>
        <w:t xml:space="preserve"> tail and the non-polar grease. The </w:t>
      </w:r>
      <w:r w:rsidR="00A217FF">
        <w:rPr>
          <w:rFonts w:ascii="Arial" w:hAnsi="Arial" w:cs="Arial"/>
          <w:sz w:val="24"/>
        </w:rPr>
        <w:t>anionic (</w:t>
      </w:r>
      <w:r>
        <w:rPr>
          <w:rFonts w:ascii="Arial" w:hAnsi="Arial" w:cs="Arial"/>
          <w:sz w:val="24"/>
        </w:rPr>
        <w:t>hydrophilic</w:t>
      </w:r>
      <w:r w:rsidR="00A217FF">
        <w:rPr>
          <w:rFonts w:ascii="Arial" w:hAnsi="Arial" w:cs="Arial"/>
          <w:sz w:val="24"/>
        </w:rPr>
        <w:t>)</w:t>
      </w:r>
      <w:r>
        <w:rPr>
          <w:rFonts w:ascii="Arial" w:hAnsi="Arial" w:cs="Arial"/>
          <w:sz w:val="24"/>
        </w:rPr>
        <w:t xml:space="preserve"> </w:t>
      </w:r>
      <w:r w:rsidR="00A217FF">
        <w:rPr>
          <w:rFonts w:ascii="Arial" w:hAnsi="Arial" w:cs="Arial"/>
          <w:sz w:val="24"/>
        </w:rPr>
        <w:t>head</w:t>
      </w:r>
      <w:r>
        <w:rPr>
          <w:rFonts w:ascii="Arial" w:hAnsi="Arial" w:cs="Arial"/>
          <w:sz w:val="24"/>
        </w:rPr>
        <w:t xml:space="preserve"> is attracted to water molecules (through ion-dipole interactions). As the soap pulls the grease away from the (for example) fabric, they form spherical structures called micelles.</w:t>
      </w:r>
    </w:p>
    <w:p w14:paraId="39BB5DDB" w14:textId="77777777" w:rsidR="00F62D62" w:rsidRDefault="00021A75" w:rsidP="00F62D62">
      <w:pPr>
        <w:pStyle w:val="ListParagraph"/>
        <w:rPr>
          <w:rFonts w:ascii="Arial" w:hAnsi="Arial" w:cs="Arial"/>
          <w:sz w:val="24"/>
        </w:rPr>
      </w:pPr>
      <w:r>
        <w:rPr>
          <w:noProof/>
          <w:lang w:eastAsia="en-AU"/>
        </w:rPr>
        <w:drawing>
          <wp:anchor distT="0" distB="0" distL="114300" distR="114300" simplePos="0" relativeHeight="251636224" behindDoc="0" locked="0" layoutInCell="1" allowOverlap="1" wp14:anchorId="27453F62" wp14:editId="269D5C1C">
            <wp:simplePos x="0" y="0"/>
            <wp:positionH relativeFrom="column">
              <wp:posOffset>1866275</wp:posOffset>
            </wp:positionH>
            <wp:positionV relativeFrom="paragraph">
              <wp:posOffset>194590</wp:posOffset>
            </wp:positionV>
            <wp:extent cx="4621005" cy="1744855"/>
            <wp:effectExtent l="0" t="0" r="8255" b="8255"/>
            <wp:wrapNone/>
            <wp:docPr id="4" name="Picture 4" descr="http://www.natureontheshelf.com/sites/default/files/soap-making/How_soap_wor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natureontheshelf.com/sites/default/files/soap-making/How_soap_works.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19222" b="30541"/>
                    <a:stretch/>
                  </pic:blipFill>
                  <pic:spPr bwMode="auto">
                    <a:xfrm>
                      <a:off x="0" y="0"/>
                      <a:ext cx="4628733" cy="17477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46464" behindDoc="0" locked="0" layoutInCell="1" allowOverlap="1" wp14:anchorId="7DE358EA" wp14:editId="15D6F26F">
            <wp:simplePos x="0" y="0"/>
            <wp:positionH relativeFrom="column">
              <wp:posOffset>416</wp:posOffset>
            </wp:positionH>
            <wp:positionV relativeFrom="paragraph">
              <wp:posOffset>115320</wp:posOffset>
            </wp:positionV>
            <wp:extent cx="1668019" cy="1621936"/>
            <wp:effectExtent l="0" t="0" r="8890" b="0"/>
            <wp:wrapNone/>
            <wp:docPr id="5" name="Picture 5" descr="Emulsifying action of so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ulsifying action of soap"/>
                    <pic:cNvPicPr>
                      <a:picLocks noChangeAspect="1" noChangeArrowheads="1"/>
                    </pic:cNvPicPr>
                  </pic:nvPicPr>
                  <pic:blipFill rotWithShape="1">
                    <a:blip r:embed="rId23">
                      <a:extLst>
                        <a:ext uri="{28A0092B-C50C-407E-A947-70E740481C1C}">
                          <a14:useLocalDpi xmlns:a14="http://schemas.microsoft.com/office/drawing/2010/main" val="0"/>
                        </a:ext>
                      </a:extLst>
                    </a:blip>
                    <a:srcRect l="4720" r="6302"/>
                    <a:stretch/>
                  </pic:blipFill>
                  <pic:spPr bwMode="auto">
                    <a:xfrm>
                      <a:off x="0" y="0"/>
                      <a:ext cx="1668019" cy="16219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0C797E" w14:textId="77777777" w:rsidR="00C416E0" w:rsidRDefault="00C416E0" w:rsidP="00F62D62">
      <w:pPr>
        <w:pStyle w:val="ListParagraph"/>
        <w:rPr>
          <w:rFonts w:ascii="Arial" w:hAnsi="Arial" w:cs="Arial"/>
          <w:sz w:val="24"/>
        </w:rPr>
      </w:pPr>
    </w:p>
    <w:p w14:paraId="4D9DB5EF" w14:textId="77777777" w:rsidR="00C416E0" w:rsidRDefault="00C416E0" w:rsidP="00F62D62">
      <w:pPr>
        <w:pStyle w:val="ListParagraph"/>
        <w:rPr>
          <w:rFonts w:ascii="Arial" w:hAnsi="Arial" w:cs="Arial"/>
          <w:sz w:val="24"/>
        </w:rPr>
      </w:pPr>
    </w:p>
    <w:p w14:paraId="36595F87" w14:textId="77777777" w:rsidR="00C416E0" w:rsidRDefault="00C416E0" w:rsidP="00F62D62">
      <w:pPr>
        <w:pStyle w:val="ListParagraph"/>
        <w:rPr>
          <w:rFonts w:ascii="Arial" w:hAnsi="Arial" w:cs="Arial"/>
          <w:sz w:val="24"/>
        </w:rPr>
      </w:pPr>
    </w:p>
    <w:p w14:paraId="1DB27F62" w14:textId="77777777" w:rsidR="00C416E0" w:rsidRDefault="00C416E0" w:rsidP="00F62D62">
      <w:pPr>
        <w:pStyle w:val="ListParagraph"/>
        <w:rPr>
          <w:rFonts w:ascii="Arial" w:hAnsi="Arial" w:cs="Arial"/>
          <w:sz w:val="24"/>
        </w:rPr>
      </w:pPr>
    </w:p>
    <w:p w14:paraId="63CD9510" w14:textId="77777777" w:rsidR="00C416E0" w:rsidRDefault="00C416E0" w:rsidP="00F62D62">
      <w:pPr>
        <w:pStyle w:val="ListParagraph"/>
        <w:rPr>
          <w:rFonts w:ascii="Arial" w:hAnsi="Arial" w:cs="Arial"/>
          <w:sz w:val="24"/>
        </w:rPr>
      </w:pPr>
    </w:p>
    <w:p w14:paraId="60DC6512" w14:textId="77777777" w:rsidR="00C416E0" w:rsidRDefault="00C416E0" w:rsidP="00F62D62">
      <w:pPr>
        <w:pStyle w:val="ListParagraph"/>
        <w:rPr>
          <w:rFonts w:ascii="Arial" w:hAnsi="Arial" w:cs="Arial"/>
          <w:sz w:val="24"/>
        </w:rPr>
      </w:pPr>
    </w:p>
    <w:p w14:paraId="021E50B7" w14:textId="77777777" w:rsidR="00C416E0" w:rsidRPr="00021A75" w:rsidRDefault="00C416E0" w:rsidP="00021A75">
      <w:pPr>
        <w:rPr>
          <w:rFonts w:ascii="Arial" w:hAnsi="Arial" w:cs="Arial"/>
          <w:sz w:val="24"/>
        </w:rPr>
      </w:pPr>
    </w:p>
    <w:p w14:paraId="600B228B" w14:textId="77777777" w:rsidR="00C416E0" w:rsidRDefault="00C416E0" w:rsidP="00F62D62">
      <w:pPr>
        <w:pStyle w:val="ListParagraph"/>
        <w:rPr>
          <w:rFonts w:ascii="Arial" w:hAnsi="Arial" w:cs="Arial"/>
          <w:sz w:val="24"/>
        </w:rPr>
      </w:pPr>
    </w:p>
    <w:p w14:paraId="263912D4" w14:textId="17F61126" w:rsidR="00F62D62" w:rsidRPr="00021A75" w:rsidRDefault="00C416E0" w:rsidP="00021A75">
      <w:pPr>
        <w:pStyle w:val="ListParagraph"/>
        <w:rPr>
          <w:rFonts w:ascii="Arial" w:hAnsi="Arial" w:cs="Arial"/>
          <w:sz w:val="24"/>
        </w:rPr>
      </w:pPr>
      <w:r>
        <w:rPr>
          <w:rFonts w:ascii="Arial" w:hAnsi="Arial" w:cs="Arial"/>
          <w:sz w:val="24"/>
        </w:rPr>
        <w:t xml:space="preserve">                                                                                        </w:t>
      </w:r>
      <w:r w:rsidR="00021A75">
        <w:rPr>
          <w:rFonts w:ascii="Arial" w:hAnsi="Arial" w:cs="Arial"/>
          <w:sz w:val="24"/>
        </w:rPr>
        <w:t xml:space="preserve">        </w:t>
      </w:r>
      <w:r>
        <w:rPr>
          <w:rFonts w:ascii="Arial" w:hAnsi="Arial" w:cs="Arial"/>
          <w:sz w:val="24"/>
        </w:rPr>
        <w:t xml:space="preserve">                    </w:t>
      </w:r>
      <w:r w:rsidRPr="00C416E0">
        <w:rPr>
          <w:rFonts w:ascii="Arial" w:hAnsi="Arial" w:cs="Arial"/>
          <w:sz w:val="18"/>
        </w:rPr>
        <w:t xml:space="preserve"> </w:t>
      </w:r>
      <w:sdt>
        <w:sdtPr>
          <w:rPr>
            <w:rFonts w:ascii="Arial" w:hAnsi="Arial" w:cs="Arial"/>
            <w:sz w:val="18"/>
          </w:rPr>
          <w:id w:val="-1247643196"/>
          <w:citation/>
        </w:sdtPr>
        <w:sdtEndPr/>
        <w:sdtContent>
          <w:r w:rsidRPr="00C416E0">
            <w:rPr>
              <w:rFonts w:ascii="Arial" w:hAnsi="Arial" w:cs="Arial"/>
              <w:sz w:val="18"/>
            </w:rPr>
            <w:fldChar w:fldCharType="begin"/>
          </w:r>
          <w:r w:rsidRPr="00C416E0">
            <w:rPr>
              <w:rFonts w:ascii="Arial" w:hAnsi="Arial" w:cs="Arial"/>
              <w:sz w:val="18"/>
              <w:lang w:val="en-US"/>
            </w:rPr>
            <w:instrText xml:space="preserve"> CITATION Nat16 \l 1033 </w:instrText>
          </w:r>
          <w:r w:rsidRPr="00C416E0">
            <w:rPr>
              <w:rFonts w:ascii="Arial" w:hAnsi="Arial" w:cs="Arial"/>
              <w:sz w:val="18"/>
            </w:rPr>
            <w:fldChar w:fldCharType="separate"/>
          </w:r>
          <w:r w:rsidR="00442560" w:rsidRPr="00442560">
            <w:rPr>
              <w:rFonts w:ascii="Arial" w:hAnsi="Arial" w:cs="Arial"/>
              <w:noProof/>
              <w:sz w:val="18"/>
              <w:lang w:val="en-US"/>
            </w:rPr>
            <w:t>(Natureontheshelf 2016)</w:t>
          </w:r>
          <w:r w:rsidRPr="00C416E0">
            <w:rPr>
              <w:rFonts w:ascii="Arial" w:hAnsi="Arial" w:cs="Arial"/>
              <w:sz w:val="18"/>
            </w:rPr>
            <w:fldChar w:fldCharType="end"/>
          </w:r>
        </w:sdtContent>
      </w:sdt>
    </w:p>
    <w:p w14:paraId="769421CF" w14:textId="77777777" w:rsidR="00021A75" w:rsidRDefault="00021A75" w:rsidP="0054335F">
      <w:pPr>
        <w:pStyle w:val="ListParagraph"/>
        <w:numPr>
          <w:ilvl w:val="0"/>
          <w:numId w:val="10"/>
        </w:numPr>
        <w:rPr>
          <w:rFonts w:ascii="Arial" w:hAnsi="Arial" w:cs="Arial"/>
          <w:sz w:val="24"/>
        </w:rPr>
      </w:pPr>
      <w:r>
        <w:rPr>
          <w:rFonts w:ascii="Arial" w:hAnsi="Arial" w:cs="Arial"/>
          <w:sz w:val="24"/>
        </w:rPr>
        <w:t>Hot water and agitation further improve the cleaning action of soap.</w:t>
      </w:r>
    </w:p>
    <w:p w14:paraId="2BE1F763" w14:textId="77777777" w:rsidR="005C4458" w:rsidRPr="00CF5AB3" w:rsidRDefault="00F62D62" w:rsidP="00CF5AB3">
      <w:pPr>
        <w:pStyle w:val="ListParagraph"/>
        <w:numPr>
          <w:ilvl w:val="0"/>
          <w:numId w:val="10"/>
        </w:numPr>
        <w:rPr>
          <w:rFonts w:ascii="Arial" w:hAnsi="Arial" w:cs="Arial"/>
          <w:sz w:val="24"/>
        </w:rPr>
      </w:pPr>
      <w:r>
        <w:rPr>
          <w:rFonts w:ascii="Arial" w:hAnsi="Arial" w:cs="Arial"/>
          <w:sz w:val="24"/>
        </w:rPr>
        <w:lastRenderedPageBreak/>
        <w:t xml:space="preserve"> </w:t>
      </w:r>
      <w:r w:rsidR="00CB512D">
        <w:rPr>
          <w:rFonts w:ascii="Arial" w:hAnsi="Arial" w:cs="Arial"/>
          <w:sz w:val="24"/>
        </w:rPr>
        <w:t>Hard water (water with a relatively high concentration of calcium and/or magnesium ions) prevents the use of soaps as cleaning agents as the</w:t>
      </w:r>
      <w:r w:rsidR="009A69EF">
        <w:rPr>
          <w:rFonts w:ascii="Arial" w:hAnsi="Arial" w:cs="Arial"/>
          <w:sz w:val="24"/>
        </w:rPr>
        <w:t xml:space="preserve"> surfactant ions</w:t>
      </w:r>
      <w:r w:rsidR="00CB512D">
        <w:rPr>
          <w:rFonts w:ascii="Arial" w:hAnsi="Arial" w:cs="Arial"/>
          <w:sz w:val="24"/>
        </w:rPr>
        <w:t xml:space="preserve"> form a precipitate known as scum.</w:t>
      </w:r>
    </w:p>
    <w:p w14:paraId="16DC6E1B" w14:textId="77777777" w:rsidR="00CB512D" w:rsidRDefault="00CB512D" w:rsidP="0054335F">
      <w:pPr>
        <w:pStyle w:val="ListParagraph"/>
        <w:numPr>
          <w:ilvl w:val="0"/>
          <w:numId w:val="10"/>
        </w:numPr>
        <w:rPr>
          <w:rFonts w:ascii="Arial" w:hAnsi="Arial" w:cs="Arial"/>
          <w:sz w:val="24"/>
        </w:rPr>
      </w:pPr>
      <w:r>
        <w:rPr>
          <w:rFonts w:ascii="Arial" w:hAnsi="Arial" w:cs="Arial"/>
          <w:sz w:val="24"/>
        </w:rPr>
        <w:t>Detergents (synthetic soaps) are similar to soaps but they do not form scum in hard water.</w:t>
      </w:r>
      <w:r w:rsidR="00A36A47">
        <w:rPr>
          <w:rFonts w:ascii="Arial" w:hAnsi="Arial" w:cs="Arial"/>
          <w:sz w:val="24"/>
        </w:rPr>
        <w:t xml:space="preserve"> They can be produced more cheaply than soaps through the reaction of sulfuric acid with petroleum products. They are also better cleaners than soaps.</w:t>
      </w:r>
    </w:p>
    <w:p w14:paraId="2178ACD2" w14:textId="77777777" w:rsidR="00A36A47" w:rsidRDefault="00A36A47" w:rsidP="0054335F">
      <w:pPr>
        <w:pStyle w:val="ListParagraph"/>
        <w:numPr>
          <w:ilvl w:val="0"/>
          <w:numId w:val="10"/>
        </w:numPr>
        <w:rPr>
          <w:rFonts w:ascii="Arial" w:hAnsi="Arial" w:cs="Arial"/>
          <w:sz w:val="24"/>
        </w:rPr>
      </w:pPr>
      <w:r>
        <w:rPr>
          <w:rFonts w:ascii="Arial" w:hAnsi="Arial" w:cs="Arial"/>
          <w:sz w:val="24"/>
        </w:rPr>
        <w:t>Sodium dodecylbenzenesulfonate is a typical anionic detergent.</w:t>
      </w:r>
    </w:p>
    <w:p w14:paraId="2D8AB1CF" w14:textId="77777777" w:rsidR="004B2B76" w:rsidRDefault="004B2B76" w:rsidP="004B2B76">
      <w:pPr>
        <w:pStyle w:val="ListParagraph"/>
        <w:rPr>
          <w:rFonts w:ascii="Arial" w:hAnsi="Arial" w:cs="Arial"/>
          <w:sz w:val="24"/>
        </w:rPr>
      </w:pPr>
      <w:r>
        <w:rPr>
          <w:noProof/>
          <w:lang w:eastAsia="en-AU"/>
        </w:rPr>
        <w:drawing>
          <wp:anchor distT="0" distB="0" distL="114300" distR="114300" simplePos="0" relativeHeight="251660800" behindDoc="0" locked="0" layoutInCell="1" allowOverlap="1" wp14:anchorId="721F55AD" wp14:editId="3726C762">
            <wp:simplePos x="0" y="0"/>
            <wp:positionH relativeFrom="column">
              <wp:posOffset>1308412</wp:posOffset>
            </wp:positionH>
            <wp:positionV relativeFrom="paragraph">
              <wp:posOffset>3436</wp:posOffset>
            </wp:positionV>
            <wp:extent cx="3588645" cy="1464067"/>
            <wp:effectExtent l="0" t="0" r="0" b="3175"/>
            <wp:wrapNone/>
            <wp:docPr id="6" name="Picture 6" descr="http://www.rsc.org/learn-chemistry/resources/chemistry-in-your-cupboard/images/vanish/figure_14-lar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rsc.org/learn-chemistry/resources/chemistry-in-your-cupboard/images/vanish/figure_14-large.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8645" cy="14640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D40A8C" w14:textId="77777777" w:rsidR="004B2B76" w:rsidRDefault="004B2B76" w:rsidP="004B2B76">
      <w:pPr>
        <w:pStyle w:val="ListParagraph"/>
        <w:rPr>
          <w:rFonts w:ascii="Arial" w:hAnsi="Arial" w:cs="Arial"/>
          <w:sz w:val="24"/>
        </w:rPr>
      </w:pPr>
    </w:p>
    <w:p w14:paraId="2DA5671D" w14:textId="77777777" w:rsidR="004B2B76" w:rsidRDefault="004B2B76" w:rsidP="004B2B76">
      <w:pPr>
        <w:pStyle w:val="ListParagraph"/>
        <w:rPr>
          <w:rFonts w:ascii="Arial" w:hAnsi="Arial" w:cs="Arial"/>
          <w:sz w:val="24"/>
        </w:rPr>
      </w:pPr>
    </w:p>
    <w:p w14:paraId="3D719D99" w14:textId="77777777" w:rsidR="004B2B76" w:rsidRDefault="004B2B76" w:rsidP="004B2B76">
      <w:pPr>
        <w:pStyle w:val="ListParagraph"/>
        <w:rPr>
          <w:rFonts w:ascii="Arial" w:hAnsi="Arial" w:cs="Arial"/>
          <w:sz w:val="24"/>
        </w:rPr>
      </w:pPr>
    </w:p>
    <w:p w14:paraId="4AB7DD29" w14:textId="77777777" w:rsidR="004B2B76" w:rsidRDefault="004B2B76" w:rsidP="004B2B76">
      <w:pPr>
        <w:pStyle w:val="ListParagraph"/>
        <w:rPr>
          <w:rFonts w:ascii="Arial" w:hAnsi="Arial" w:cs="Arial"/>
          <w:sz w:val="24"/>
        </w:rPr>
      </w:pPr>
    </w:p>
    <w:p w14:paraId="6D18482C" w14:textId="3AAF8167" w:rsidR="00442560" w:rsidRDefault="00442560" w:rsidP="00CF5AB3">
      <w:pPr>
        <w:pStyle w:val="ListParagraph"/>
        <w:rPr>
          <w:rFonts w:ascii="Arial" w:hAnsi="Arial" w:cs="Arial"/>
          <w:sz w:val="24"/>
        </w:rPr>
      </w:pPr>
    </w:p>
    <w:p w14:paraId="7A042A73" w14:textId="77777777" w:rsidR="00442560" w:rsidRDefault="00442560" w:rsidP="00CF5AB3">
      <w:pPr>
        <w:pStyle w:val="ListParagraph"/>
        <w:rPr>
          <w:rFonts w:ascii="Arial" w:hAnsi="Arial" w:cs="Arial"/>
          <w:sz w:val="24"/>
        </w:rPr>
      </w:pPr>
    </w:p>
    <w:p w14:paraId="0C5D3F16" w14:textId="564E2705" w:rsidR="004B2B76" w:rsidRDefault="004B2B76" w:rsidP="00CF5AB3">
      <w:pPr>
        <w:pStyle w:val="ListParagraph"/>
        <w:rPr>
          <w:rFonts w:ascii="Arial" w:hAnsi="Arial" w:cs="Arial"/>
          <w:sz w:val="18"/>
        </w:rPr>
      </w:pPr>
      <w:r>
        <w:rPr>
          <w:rFonts w:ascii="Arial" w:hAnsi="Arial" w:cs="Arial"/>
          <w:sz w:val="24"/>
        </w:rPr>
        <w:t xml:space="preserve">                                                                                                            </w:t>
      </w:r>
      <w:r w:rsidRPr="004B2B76">
        <w:rPr>
          <w:rFonts w:ascii="Arial" w:hAnsi="Arial" w:cs="Arial"/>
          <w:sz w:val="18"/>
        </w:rPr>
        <w:t xml:space="preserve"> </w:t>
      </w:r>
      <w:sdt>
        <w:sdtPr>
          <w:rPr>
            <w:rFonts w:ascii="Arial" w:hAnsi="Arial" w:cs="Arial"/>
            <w:sz w:val="18"/>
          </w:rPr>
          <w:id w:val="-1646260820"/>
          <w:citation/>
        </w:sdtPr>
        <w:sdtEndPr/>
        <w:sdtContent>
          <w:r w:rsidRPr="004B2B76">
            <w:rPr>
              <w:rFonts w:ascii="Arial" w:hAnsi="Arial" w:cs="Arial"/>
              <w:sz w:val="18"/>
            </w:rPr>
            <w:fldChar w:fldCharType="begin"/>
          </w:r>
          <w:r w:rsidRPr="004B2B76">
            <w:rPr>
              <w:rFonts w:ascii="Arial" w:hAnsi="Arial" w:cs="Arial"/>
              <w:sz w:val="18"/>
              <w:lang w:val="en-US"/>
            </w:rPr>
            <w:instrText xml:space="preserve"> CITATION Rec16 \l 1033 </w:instrText>
          </w:r>
          <w:r w:rsidRPr="004B2B76">
            <w:rPr>
              <w:rFonts w:ascii="Arial" w:hAnsi="Arial" w:cs="Arial"/>
              <w:sz w:val="18"/>
            </w:rPr>
            <w:fldChar w:fldCharType="separate"/>
          </w:r>
          <w:r w:rsidR="00442560" w:rsidRPr="00442560">
            <w:rPr>
              <w:rFonts w:ascii="Arial" w:hAnsi="Arial" w:cs="Arial"/>
              <w:noProof/>
              <w:sz w:val="18"/>
              <w:lang w:val="en-US"/>
            </w:rPr>
            <w:t>(Reckitt Benckiser n.d.)</w:t>
          </w:r>
          <w:r w:rsidRPr="004B2B76">
            <w:rPr>
              <w:rFonts w:ascii="Arial" w:hAnsi="Arial" w:cs="Arial"/>
              <w:sz w:val="18"/>
            </w:rPr>
            <w:fldChar w:fldCharType="end"/>
          </w:r>
        </w:sdtContent>
      </w:sdt>
    </w:p>
    <w:p w14:paraId="25C730F3" w14:textId="65ADA042" w:rsidR="00442560" w:rsidRDefault="00442560" w:rsidP="00CF5AB3">
      <w:pPr>
        <w:pStyle w:val="ListParagraph"/>
        <w:rPr>
          <w:rFonts w:ascii="Arial" w:hAnsi="Arial" w:cs="Arial"/>
          <w:sz w:val="18"/>
        </w:rPr>
      </w:pPr>
    </w:p>
    <w:p w14:paraId="50E9F6D7" w14:textId="77777777" w:rsidR="00442560" w:rsidRDefault="00442560" w:rsidP="00CF5AB3">
      <w:pPr>
        <w:pStyle w:val="ListParagraph"/>
        <w:rPr>
          <w:rFonts w:ascii="Arial" w:hAnsi="Arial" w:cs="Arial"/>
          <w:sz w:val="24"/>
        </w:rPr>
      </w:pPr>
    </w:p>
    <w:p w14:paraId="3C83A5AF" w14:textId="77777777" w:rsidR="00442560" w:rsidRPr="00611CB6" w:rsidRDefault="00442560" w:rsidP="00442560">
      <w:pPr>
        <w:pStyle w:val="ListParagraph"/>
        <w:numPr>
          <w:ilvl w:val="0"/>
          <w:numId w:val="10"/>
        </w:numPr>
        <w:rPr>
          <w:rFonts w:ascii="Arial" w:hAnsi="Arial" w:cs="Arial"/>
          <w:sz w:val="24"/>
        </w:rPr>
      </w:pPr>
      <w:r w:rsidRPr="00611CB6">
        <w:rPr>
          <w:rFonts w:ascii="Arial" w:hAnsi="Arial" w:cs="Arial"/>
          <w:sz w:val="24"/>
        </w:rPr>
        <w:t>Enzymes (such as lipase and protease) can be used to improve the cleaning effectiveness of soaps and</w:t>
      </w:r>
      <w:r>
        <w:rPr>
          <w:rFonts w:ascii="Arial" w:hAnsi="Arial" w:cs="Arial"/>
          <w:sz w:val="24"/>
        </w:rPr>
        <w:t xml:space="preserve"> </w:t>
      </w:r>
      <w:r w:rsidRPr="00611CB6">
        <w:rPr>
          <w:rFonts w:ascii="Arial" w:hAnsi="Arial" w:cs="Arial"/>
          <w:sz w:val="24"/>
        </w:rPr>
        <w:t>detergents by catalysing the breakdown of the fats and proteins into smaller molecules which are then more soluble with the soap or detergent.</w:t>
      </w:r>
    </w:p>
    <w:p w14:paraId="21780457" w14:textId="77777777" w:rsidR="00442560" w:rsidRDefault="00442560" w:rsidP="00442560">
      <w:pPr>
        <w:pStyle w:val="ListParagraph"/>
        <w:rPr>
          <w:rFonts w:ascii="Arial" w:hAnsi="Arial" w:cs="Arial"/>
          <w:sz w:val="24"/>
        </w:rPr>
      </w:pPr>
    </w:p>
    <w:p w14:paraId="144B4850" w14:textId="77777777" w:rsidR="00442560" w:rsidRDefault="00442560" w:rsidP="00442560">
      <w:pPr>
        <w:pStyle w:val="ListParagraph"/>
        <w:rPr>
          <w:rFonts w:ascii="Arial" w:hAnsi="Arial" w:cs="Arial"/>
          <w:sz w:val="24"/>
        </w:rPr>
      </w:pPr>
      <w:r w:rsidRPr="00611CB6">
        <w:rPr>
          <w:rFonts w:ascii="Arial" w:hAnsi="Arial" w:cs="Arial"/>
          <w:noProof/>
          <w:sz w:val="24"/>
        </w:rPr>
        <w:drawing>
          <wp:anchor distT="0" distB="0" distL="114300" distR="114300" simplePos="0" relativeHeight="251718144" behindDoc="0" locked="0" layoutInCell="1" allowOverlap="1" wp14:anchorId="40CA5F4F" wp14:editId="2EB7235B">
            <wp:simplePos x="0" y="0"/>
            <wp:positionH relativeFrom="column">
              <wp:posOffset>857827</wp:posOffset>
            </wp:positionH>
            <wp:positionV relativeFrom="paragraph">
              <wp:posOffset>144838</wp:posOffset>
            </wp:positionV>
            <wp:extent cx="4270850" cy="1818356"/>
            <wp:effectExtent l="0" t="0" r="0" b="0"/>
            <wp:wrapNone/>
            <wp:docPr id="1026" name="Picture 2" descr="enzymediagram">
              <a:extLst xmlns:a="http://schemas.openxmlformats.org/drawingml/2006/main">
                <a:ext uri="{FF2B5EF4-FFF2-40B4-BE49-F238E27FC236}">
                  <a16:creationId xmlns:a16="http://schemas.microsoft.com/office/drawing/2014/main" id="{EE1ABE36-220F-4CFC-87AB-757B28407F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nzymediagram">
                      <a:extLst>
                        <a:ext uri="{FF2B5EF4-FFF2-40B4-BE49-F238E27FC236}">
                          <a16:creationId xmlns:a16="http://schemas.microsoft.com/office/drawing/2014/main" id="{EE1ABE36-220F-4CFC-87AB-757B28407F78}"/>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70850" cy="1818356"/>
                    </a:xfrm>
                    <a:prstGeom prst="rect">
                      <a:avLst/>
                    </a:prstGeom>
                    <a:noFill/>
                  </pic:spPr>
                </pic:pic>
              </a:graphicData>
            </a:graphic>
            <wp14:sizeRelH relativeFrom="margin">
              <wp14:pctWidth>0</wp14:pctWidth>
            </wp14:sizeRelH>
            <wp14:sizeRelV relativeFrom="margin">
              <wp14:pctHeight>0</wp14:pctHeight>
            </wp14:sizeRelV>
          </wp:anchor>
        </w:drawing>
      </w:r>
    </w:p>
    <w:p w14:paraId="2721DC36" w14:textId="77777777" w:rsidR="00442560" w:rsidRDefault="00442560" w:rsidP="00442560">
      <w:pPr>
        <w:pStyle w:val="ListParagraph"/>
        <w:rPr>
          <w:rFonts w:ascii="Arial" w:hAnsi="Arial" w:cs="Arial"/>
          <w:sz w:val="24"/>
        </w:rPr>
      </w:pPr>
    </w:p>
    <w:p w14:paraId="5909D177" w14:textId="77777777" w:rsidR="00442560" w:rsidRDefault="00442560" w:rsidP="00442560">
      <w:pPr>
        <w:pStyle w:val="ListParagraph"/>
        <w:rPr>
          <w:rFonts w:ascii="Arial" w:hAnsi="Arial" w:cs="Arial"/>
          <w:sz w:val="24"/>
        </w:rPr>
      </w:pPr>
    </w:p>
    <w:p w14:paraId="68B5B7DE" w14:textId="77777777" w:rsidR="00442560" w:rsidRDefault="00442560" w:rsidP="00442560">
      <w:pPr>
        <w:pStyle w:val="ListParagraph"/>
        <w:rPr>
          <w:rFonts w:ascii="Arial" w:hAnsi="Arial" w:cs="Arial"/>
          <w:sz w:val="24"/>
        </w:rPr>
      </w:pPr>
    </w:p>
    <w:p w14:paraId="1E5BA03C" w14:textId="77777777" w:rsidR="00442560" w:rsidRDefault="00442560" w:rsidP="00442560">
      <w:pPr>
        <w:pStyle w:val="ListParagraph"/>
        <w:rPr>
          <w:rFonts w:ascii="Arial" w:hAnsi="Arial" w:cs="Arial"/>
          <w:sz w:val="24"/>
        </w:rPr>
      </w:pPr>
    </w:p>
    <w:p w14:paraId="3C1ED671" w14:textId="77777777" w:rsidR="00442560" w:rsidRDefault="00442560" w:rsidP="00442560">
      <w:pPr>
        <w:pStyle w:val="ListParagraph"/>
        <w:rPr>
          <w:rFonts w:ascii="Arial" w:hAnsi="Arial" w:cs="Arial"/>
          <w:sz w:val="24"/>
        </w:rPr>
      </w:pPr>
    </w:p>
    <w:p w14:paraId="0615932F" w14:textId="77777777" w:rsidR="00442560" w:rsidRDefault="00442560" w:rsidP="00442560">
      <w:pPr>
        <w:pStyle w:val="ListParagraph"/>
        <w:rPr>
          <w:rFonts w:ascii="Arial" w:hAnsi="Arial" w:cs="Arial"/>
          <w:sz w:val="24"/>
        </w:rPr>
      </w:pPr>
    </w:p>
    <w:p w14:paraId="04BC154B" w14:textId="77777777" w:rsidR="00442560" w:rsidRDefault="00442560" w:rsidP="00442560">
      <w:pPr>
        <w:pStyle w:val="ListParagraph"/>
        <w:rPr>
          <w:rFonts w:ascii="Arial" w:hAnsi="Arial" w:cs="Arial"/>
          <w:sz w:val="24"/>
        </w:rPr>
      </w:pPr>
      <w:r>
        <w:rPr>
          <w:rFonts w:ascii="Arial" w:hAnsi="Arial" w:cs="Arial"/>
          <w:sz w:val="24"/>
        </w:rPr>
        <w:t xml:space="preserve">                                  </w:t>
      </w:r>
    </w:p>
    <w:p w14:paraId="3E899FF5" w14:textId="1868FFC8" w:rsidR="00442560" w:rsidRDefault="00442560" w:rsidP="00442560">
      <w:pPr>
        <w:pStyle w:val="ListParagraph"/>
        <w:rPr>
          <w:rFonts w:ascii="Arial" w:hAnsi="Arial" w:cs="Arial"/>
          <w:sz w:val="24"/>
        </w:rPr>
      </w:pPr>
      <w:r>
        <w:rPr>
          <w:rFonts w:ascii="Arial" w:hAnsi="Arial" w:cs="Arial"/>
          <w:sz w:val="24"/>
        </w:rPr>
        <w:t xml:space="preserve">        </w:t>
      </w:r>
    </w:p>
    <w:p w14:paraId="0F29502F" w14:textId="3222A522" w:rsidR="00442560" w:rsidRDefault="00442560" w:rsidP="00442560">
      <w:pPr>
        <w:pStyle w:val="ListParagraph"/>
        <w:rPr>
          <w:rFonts w:ascii="Arial" w:hAnsi="Arial" w:cs="Arial"/>
          <w:sz w:val="24"/>
        </w:rPr>
      </w:pPr>
      <w:r>
        <w:rPr>
          <w:rFonts w:ascii="Arial" w:hAnsi="Arial" w:cs="Arial"/>
          <w:sz w:val="24"/>
        </w:rPr>
        <w:t xml:space="preserve">                                                                                                                </w:t>
      </w:r>
      <w:sdt>
        <w:sdtPr>
          <w:rPr>
            <w:rFonts w:ascii="Arial" w:hAnsi="Arial" w:cs="Arial"/>
            <w:sz w:val="16"/>
            <w:szCs w:val="14"/>
          </w:rPr>
          <w:id w:val="1279063546"/>
          <w:citation/>
        </w:sdtPr>
        <w:sdtEndPr/>
        <w:sdtContent>
          <w:r w:rsidRPr="00442560">
            <w:rPr>
              <w:rFonts w:ascii="Arial" w:hAnsi="Arial" w:cs="Arial"/>
              <w:sz w:val="16"/>
              <w:szCs w:val="14"/>
            </w:rPr>
            <w:fldChar w:fldCharType="begin"/>
          </w:r>
          <w:r w:rsidRPr="00442560">
            <w:rPr>
              <w:rFonts w:ascii="Arial" w:hAnsi="Arial" w:cs="Arial"/>
              <w:sz w:val="16"/>
              <w:szCs w:val="14"/>
              <w:lang w:val="en-US"/>
            </w:rPr>
            <w:instrText xml:space="preserve"> CITATION Mul161 \l 1033 </w:instrText>
          </w:r>
          <w:r w:rsidRPr="00442560">
            <w:rPr>
              <w:rFonts w:ascii="Arial" w:hAnsi="Arial" w:cs="Arial"/>
              <w:sz w:val="16"/>
              <w:szCs w:val="14"/>
            </w:rPr>
            <w:fldChar w:fldCharType="separate"/>
          </w:r>
          <w:r w:rsidRPr="00442560">
            <w:rPr>
              <w:rFonts w:ascii="Arial" w:hAnsi="Arial" w:cs="Arial"/>
              <w:noProof/>
              <w:sz w:val="16"/>
              <w:szCs w:val="14"/>
              <w:lang w:val="en-US"/>
            </w:rPr>
            <w:t>(Multi-Clean 2016)</w:t>
          </w:r>
          <w:r w:rsidRPr="00442560">
            <w:rPr>
              <w:rFonts w:ascii="Arial" w:hAnsi="Arial" w:cs="Arial"/>
              <w:sz w:val="16"/>
              <w:szCs w:val="14"/>
            </w:rPr>
            <w:fldChar w:fldCharType="end"/>
          </w:r>
        </w:sdtContent>
      </w:sdt>
    </w:p>
    <w:p w14:paraId="5ADCA22F" w14:textId="77777777" w:rsidR="00442560" w:rsidRDefault="00442560" w:rsidP="004B2B76">
      <w:pPr>
        <w:rPr>
          <w:rFonts w:ascii="Arial" w:hAnsi="Arial" w:cs="Arial"/>
          <w:b/>
          <w:sz w:val="24"/>
        </w:rPr>
      </w:pPr>
    </w:p>
    <w:p w14:paraId="7049F02D" w14:textId="4B2B655E" w:rsidR="00EF4FED" w:rsidRPr="00EF4FED" w:rsidRDefault="00EF4FED" w:rsidP="004B2B76">
      <w:pPr>
        <w:rPr>
          <w:rFonts w:ascii="Arial" w:hAnsi="Arial" w:cs="Arial"/>
          <w:b/>
          <w:sz w:val="24"/>
        </w:rPr>
      </w:pPr>
      <w:r>
        <w:rPr>
          <w:rFonts w:ascii="Arial" w:hAnsi="Arial" w:cs="Arial"/>
          <w:b/>
          <w:sz w:val="24"/>
        </w:rPr>
        <w:t>Properties and Uses of Polymers</w:t>
      </w:r>
    </w:p>
    <w:p w14:paraId="5F8FEF99" w14:textId="77777777" w:rsidR="004B2B76" w:rsidRDefault="00EF4FED" w:rsidP="0054335F">
      <w:pPr>
        <w:pStyle w:val="ListParagraph"/>
        <w:numPr>
          <w:ilvl w:val="0"/>
          <w:numId w:val="10"/>
        </w:numPr>
        <w:rPr>
          <w:rFonts w:ascii="Arial" w:hAnsi="Arial" w:cs="Arial"/>
          <w:sz w:val="24"/>
        </w:rPr>
      </w:pPr>
      <w:r>
        <w:rPr>
          <w:rFonts w:ascii="Arial" w:hAnsi="Arial" w:cs="Arial"/>
          <w:sz w:val="24"/>
        </w:rPr>
        <w:t>Polyethene (polyethylene) – can be LDPE: has a relatively low melting point, is soft, flexible and insulating, Used for packing film, tubing, bottles, electrical cable insulation and toys. HDPE has a higher melting point, is harder and more rigid. It is used for chopping boards, pipes, toys and crates.</w:t>
      </w:r>
    </w:p>
    <w:p w14:paraId="2FE7A729" w14:textId="77777777" w:rsidR="00EF4FED" w:rsidRDefault="00EF4FED" w:rsidP="00EF4FED">
      <w:pPr>
        <w:pStyle w:val="ListParagraph"/>
        <w:rPr>
          <w:rFonts w:ascii="Arial" w:hAnsi="Arial" w:cs="Arial"/>
          <w:sz w:val="24"/>
        </w:rPr>
      </w:pPr>
    </w:p>
    <w:p w14:paraId="65049CEB" w14:textId="77777777" w:rsidR="005C4338" w:rsidRPr="005C4338" w:rsidRDefault="00EF4FED" w:rsidP="0054335F">
      <w:pPr>
        <w:pStyle w:val="ListParagraph"/>
        <w:numPr>
          <w:ilvl w:val="0"/>
          <w:numId w:val="10"/>
        </w:numPr>
        <w:rPr>
          <w:rFonts w:ascii="Arial" w:hAnsi="Arial" w:cs="Arial"/>
          <w:sz w:val="24"/>
        </w:rPr>
      </w:pPr>
      <w:r w:rsidRPr="00EF4FED">
        <w:rPr>
          <w:rFonts w:ascii="Arial" w:hAnsi="Arial" w:cs="Arial"/>
          <w:sz w:val="24"/>
        </w:rPr>
        <w:t>Polytetrafluororethylene</w:t>
      </w:r>
      <w:r>
        <w:rPr>
          <w:rFonts w:ascii="Arial" w:hAnsi="Arial" w:cs="Arial"/>
          <w:sz w:val="24"/>
        </w:rPr>
        <w:t xml:space="preserve"> (PTFE) </w:t>
      </w:r>
      <w:r w:rsidR="005C4338">
        <w:rPr>
          <w:rFonts w:ascii="Arial" w:hAnsi="Arial" w:cs="Arial"/>
          <w:sz w:val="24"/>
        </w:rPr>
        <w:t>–</w:t>
      </w:r>
      <w:r>
        <w:rPr>
          <w:rFonts w:ascii="Arial" w:hAnsi="Arial" w:cs="Arial"/>
          <w:sz w:val="24"/>
        </w:rPr>
        <w:t xml:space="preserve"> </w:t>
      </w:r>
      <w:r w:rsidR="005C4338">
        <w:rPr>
          <w:rFonts w:ascii="Arial" w:hAnsi="Arial" w:cs="Arial"/>
          <w:sz w:val="24"/>
        </w:rPr>
        <w:t xml:space="preserve">higher strength of C‒F bonds give it a higher chemical resistance than polyethylene (even at higher temperatures). It is non-stick, has a high melting point and high electrical </w:t>
      </w:r>
      <w:r w:rsidR="003521F7">
        <w:rPr>
          <w:rFonts w:ascii="Arial" w:hAnsi="Arial" w:cs="Arial"/>
          <w:sz w:val="24"/>
        </w:rPr>
        <w:t>resistance</w:t>
      </w:r>
      <w:r w:rsidR="005C4338">
        <w:rPr>
          <w:rFonts w:ascii="Arial" w:hAnsi="Arial" w:cs="Arial"/>
          <w:sz w:val="24"/>
        </w:rPr>
        <w:t>. It is used in cooking pans, coatings on bearings and semi-permeable membranes in fuel cells.</w:t>
      </w:r>
    </w:p>
    <w:p w14:paraId="7D04D914" w14:textId="0222FF4C" w:rsidR="005C4338" w:rsidRDefault="005C4338" w:rsidP="005C4338">
      <w:pPr>
        <w:pStyle w:val="ListParagraph"/>
        <w:rPr>
          <w:rFonts w:ascii="Arial" w:hAnsi="Arial" w:cs="Arial"/>
          <w:sz w:val="24"/>
        </w:rPr>
      </w:pPr>
    </w:p>
    <w:p w14:paraId="13A8AFBF" w14:textId="77777777" w:rsidR="00442560" w:rsidRPr="005C4338" w:rsidRDefault="00442560" w:rsidP="005C4338">
      <w:pPr>
        <w:pStyle w:val="ListParagraph"/>
        <w:rPr>
          <w:rFonts w:ascii="Arial" w:hAnsi="Arial" w:cs="Arial"/>
          <w:sz w:val="24"/>
        </w:rPr>
      </w:pPr>
    </w:p>
    <w:p w14:paraId="3E08E22E" w14:textId="77777777" w:rsidR="00630B24" w:rsidRDefault="00630B24" w:rsidP="0054335F">
      <w:pPr>
        <w:pStyle w:val="ListParagraph"/>
        <w:numPr>
          <w:ilvl w:val="0"/>
          <w:numId w:val="10"/>
        </w:numPr>
        <w:rPr>
          <w:rFonts w:ascii="Arial" w:hAnsi="Arial" w:cs="Arial"/>
          <w:sz w:val="24"/>
        </w:rPr>
      </w:pPr>
      <w:r>
        <w:rPr>
          <w:rFonts w:ascii="Arial" w:hAnsi="Arial" w:cs="Arial"/>
          <w:sz w:val="24"/>
        </w:rPr>
        <w:lastRenderedPageBreak/>
        <w:t>Polyethylene terephthalate (PET)</w:t>
      </w:r>
      <w:r w:rsidR="00004459">
        <w:rPr>
          <w:rFonts w:ascii="Arial" w:hAnsi="Arial" w:cs="Arial"/>
          <w:sz w:val="24"/>
        </w:rPr>
        <w:t xml:space="preserve"> – is a polyester made through the condensation reaction of benzene-1,4-dicarboxylic acid and ethane-1,2-diol. It can interact through dipole-dipole forces which makes it stronger than polyethylene. It is used to make fibres, solar cells, thermal blankets and plastic bottles.</w:t>
      </w:r>
    </w:p>
    <w:p w14:paraId="75D9D9BF" w14:textId="77777777" w:rsidR="00630B24" w:rsidRPr="00630B24" w:rsidRDefault="00630B24" w:rsidP="00630B24">
      <w:pPr>
        <w:pStyle w:val="ListParagraph"/>
        <w:rPr>
          <w:rFonts w:ascii="Arial" w:hAnsi="Arial" w:cs="Arial"/>
          <w:sz w:val="24"/>
        </w:rPr>
      </w:pPr>
    </w:p>
    <w:p w14:paraId="418368D3" w14:textId="0EFAAFFD" w:rsidR="007133BF" w:rsidRDefault="005C4338" w:rsidP="007133BF">
      <w:pPr>
        <w:pStyle w:val="ListParagraph"/>
        <w:numPr>
          <w:ilvl w:val="0"/>
          <w:numId w:val="10"/>
        </w:numPr>
        <w:rPr>
          <w:rFonts w:ascii="Arial" w:hAnsi="Arial" w:cs="Arial"/>
          <w:sz w:val="24"/>
        </w:rPr>
      </w:pPr>
      <w:r>
        <w:rPr>
          <w:rFonts w:ascii="Arial" w:hAnsi="Arial" w:cs="Arial"/>
          <w:sz w:val="24"/>
        </w:rPr>
        <w:t xml:space="preserve">Nylon </w:t>
      </w:r>
      <w:r w:rsidR="00630B24">
        <w:rPr>
          <w:rFonts w:ascii="Arial" w:hAnsi="Arial" w:cs="Arial"/>
          <w:sz w:val="24"/>
        </w:rPr>
        <w:t xml:space="preserve">– is </w:t>
      </w:r>
      <w:r>
        <w:rPr>
          <w:rFonts w:ascii="Arial" w:hAnsi="Arial" w:cs="Arial"/>
          <w:sz w:val="24"/>
        </w:rPr>
        <w:t>a polyamide</w:t>
      </w:r>
      <w:r w:rsidR="00630B24">
        <w:rPr>
          <w:rFonts w:ascii="Arial" w:hAnsi="Arial" w:cs="Arial"/>
          <w:sz w:val="24"/>
        </w:rPr>
        <w:t xml:space="preserve"> made through the condensation polymerisation of hexanedioic acid and hexane-1,6-diamine</w:t>
      </w:r>
      <w:r w:rsidR="00F76F3E">
        <w:rPr>
          <w:rFonts w:ascii="Arial" w:hAnsi="Arial" w:cs="Arial"/>
          <w:sz w:val="24"/>
        </w:rPr>
        <w:t xml:space="preserve"> (this is nylon 6,6. Nylon 6 is made using the one monomer,          6-aminohexanoic acid)</w:t>
      </w:r>
      <w:r w:rsidR="00630B24">
        <w:rPr>
          <w:rFonts w:ascii="Arial" w:hAnsi="Arial" w:cs="Arial"/>
          <w:sz w:val="24"/>
        </w:rPr>
        <w:t>. The ability of nylon to form hydrogen bonds between the lone pair of electrons on the oxygen in the carbonyl group and the hydrogen from the amine group greatly increases its tensile strength. It is used in clothing, fishing line, rope, carpet, parachutes, seat belts and tents.</w:t>
      </w:r>
    </w:p>
    <w:p w14:paraId="6F78CF53" w14:textId="77777777" w:rsidR="009950AB" w:rsidRPr="009950AB" w:rsidRDefault="009950AB" w:rsidP="009950AB">
      <w:pPr>
        <w:pStyle w:val="ListParagraph"/>
        <w:rPr>
          <w:rFonts w:ascii="Arial" w:hAnsi="Arial" w:cs="Arial"/>
          <w:sz w:val="24"/>
        </w:rPr>
      </w:pPr>
    </w:p>
    <w:p w14:paraId="497020D9" w14:textId="7F2335F2" w:rsidR="009950AB" w:rsidRDefault="009950AB" w:rsidP="009950AB">
      <w:pPr>
        <w:spacing w:after="0"/>
        <w:rPr>
          <w:rFonts w:ascii="Arial" w:hAnsi="Arial" w:cs="Arial"/>
          <w:sz w:val="24"/>
        </w:rPr>
      </w:pPr>
      <w:r>
        <w:rPr>
          <w:rFonts w:ascii="Arial" w:hAnsi="Arial" w:cs="Arial"/>
          <w:sz w:val="24"/>
        </w:rPr>
        <w:t xml:space="preserve">Characteristics such as cross-linking (when multiple polymers bond together), chain length, branching and intermolecular forces present all affect the properties and, hence, uses, of particular polymers.  </w:t>
      </w:r>
    </w:p>
    <w:p w14:paraId="6DA8F83A" w14:textId="77777777" w:rsidR="009950AB" w:rsidRDefault="009950AB" w:rsidP="009950AB">
      <w:pPr>
        <w:spacing w:after="0"/>
        <w:rPr>
          <w:rFonts w:ascii="Arial" w:hAnsi="Arial" w:cs="Arial"/>
          <w:sz w:val="24"/>
        </w:rPr>
      </w:pPr>
    </w:p>
    <w:p w14:paraId="78B79CE6" w14:textId="5CADBC6C" w:rsidR="009950AB" w:rsidRDefault="00442560" w:rsidP="009950AB">
      <w:pPr>
        <w:spacing w:after="0"/>
        <w:rPr>
          <w:rFonts w:ascii="Arial" w:hAnsi="Arial" w:cs="Arial"/>
          <w:sz w:val="24"/>
        </w:rPr>
      </w:pPr>
      <w:r>
        <w:rPr>
          <w:noProof/>
        </w:rPr>
        <w:drawing>
          <wp:anchor distT="0" distB="0" distL="114300" distR="114300" simplePos="0" relativeHeight="251716096" behindDoc="1" locked="0" layoutInCell="1" allowOverlap="1" wp14:anchorId="50D65462" wp14:editId="2A3F6EE0">
            <wp:simplePos x="0" y="0"/>
            <wp:positionH relativeFrom="column">
              <wp:posOffset>2879611</wp:posOffset>
            </wp:positionH>
            <wp:positionV relativeFrom="paragraph">
              <wp:posOffset>1215500</wp:posOffset>
            </wp:positionV>
            <wp:extent cx="3808730" cy="3176905"/>
            <wp:effectExtent l="0" t="0" r="1270" b="4445"/>
            <wp:wrapNone/>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8730" cy="317690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072" behindDoc="1" locked="0" layoutInCell="1" allowOverlap="1" wp14:anchorId="3A119D8F" wp14:editId="47D403E4">
            <wp:simplePos x="0" y="0"/>
            <wp:positionH relativeFrom="column">
              <wp:posOffset>32606</wp:posOffset>
            </wp:positionH>
            <wp:positionV relativeFrom="paragraph">
              <wp:posOffset>1217854</wp:posOffset>
            </wp:positionV>
            <wp:extent cx="2777490" cy="1864360"/>
            <wp:effectExtent l="0" t="0" r="3810" b="2540"/>
            <wp:wrapNone/>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7490" cy="1864360"/>
                    </a:xfrm>
                    <a:prstGeom prst="rect">
                      <a:avLst/>
                    </a:prstGeom>
                    <a:noFill/>
                  </pic:spPr>
                </pic:pic>
              </a:graphicData>
            </a:graphic>
            <wp14:sizeRelH relativeFrom="margin">
              <wp14:pctWidth>0</wp14:pctWidth>
            </wp14:sizeRelH>
            <wp14:sizeRelV relativeFrom="margin">
              <wp14:pctHeight>0</wp14:pctHeight>
            </wp14:sizeRelV>
          </wp:anchor>
        </w:drawing>
      </w:r>
      <w:r w:rsidR="009950AB">
        <w:rPr>
          <w:rFonts w:ascii="Arial" w:hAnsi="Arial" w:cs="Arial"/>
          <w:sz w:val="24"/>
        </w:rPr>
        <w:t>Crosslinking effectively makes many polymers into one giant polymer. This improves strength, chemical resistance and raises melting point. Usually, polymers are crosslinked once they have formed their shape as they cannot be remolded once they are shaped (this means they are thermoset polymers…which makes them very hard to recycle</w:t>
      </w:r>
      <w:r w:rsidR="003D5B14">
        <w:rPr>
          <w:rFonts w:ascii="Arial" w:hAnsi="Arial" w:cs="Arial"/>
          <w:sz w:val="24"/>
        </w:rPr>
        <w:t>.</w:t>
      </w:r>
      <w:r w:rsidR="009950AB">
        <w:rPr>
          <w:rFonts w:ascii="Arial" w:hAnsi="Arial" w:cs="Arial"/>
          <w:sz w:val="24"/>
        </w:rPr>
        <w:t xml:space="preserve"> Thermoplastics are not crosslinked polymers </w:t>
      </w:r>
      <w:r w:rsidR="003D5B14">
        <w:rPr>
          <w:rFonts w:ascii="Arial" w:hAnsi="Arial" w:cs="Arial"/>
          <w:sz w:val="24"/>
        </w:rPr>
        <w:t>and</w:t>
      </w:r>
      <w:r w:rsidR="009950AB">
        <w:rPr>
          <w:rFonts w:ascii="Arial" w:hAnsi="Arial" w:cs="Arial"/>
          <w:sz w:val="24"/>
        </w:rPr>
        <w:t xml:space="preserve"> can be reshaped once molded).</w:t>
      </w:r>
    </w:p>
    <w:p w14:paraId="1022566D" w14:textId="105A4940" w:rsidR="00442560" w:rsidRDefault="00442560" w:rsidP="009950AB">
      <w:pPr>
        <w:spacing w:after="0"/>
        <w:rPr>
          <w:rFonts w:ascii="Arial" w:hAnsi="Arial" w:cs="Arial"/>
          <w:sz w:val="24"/>
        </w:rPr>
      </w:pPr>
    </w:p>
    <w:p w14:paraId="72B8D1D2" w14:textId="3756609F" w:rsidR="00442560" w:rsidRDefault="00442560" w:rsidP="009950AB">
      <w:pPr>
        <w:spacing w:after="0"/>
        <w:rPr>
          <w:rFonts w:ascii="Arial" w:hAnsi="Arial" w:cs="Arial"/>
          <w:sz w:val="24"/>
        </w:rPr>
      </w:pPr>
    </w:p>
    <w:p w14:paraId="07C58D01" w14:textId="40BF1FA7" w:rsidR="00442560" w:rsidRDefault="00442560" w:rsidP="009950AB">
      <w:pPr>
        <w:spacing w:after="0"/>
        <w:rPr>
          <w:rFonts w:ascii="Arial" w:hAnsi="Arial" w:cs="Arial"/>
          <w:sz w:val="24"/>
        </w:rPr>
      </w:pPr>
    </w:p>
    <w:p w14:paraId="7F2E1DA9" w14:textId="2734CDFD" w:rsidR="00442560" w:rsidRDefault="00442560" w:rsidP="009950AB">
      <w:pPr>
        <w:spacing w:after="0"/>
        <w:rPr>
          <w:rFonts w:ascii="Arial" w:hAnsi="Arial" w:cs="Arial"/>
          <w:sz w:val="24"/>
        </w:rPr>
      </w:pPr>
    </w:p>
    <w:p w14:paraId="2FCF2479" w14:textId="38B70D53" w:rsidR="00442560" w:rsidRDefault="00442560" w:rsidP="009950AB">
      <w:pPr>
        <w:spacing w:after="0"/>
        <w:rPr>
          <w:rFonts w:ascii="Arial" w:hAnsi="Arial" w:cs="Arial"/>
          <w:sz w:val="24"/>
        </w:rPr>
      </w:pPr>
    </w:p>
    <w:p w14:paraId="6186FB0C" w14:textId="1259E9A8" w:rsidR="00442560" w:rsidRDefault="00442560" w:rsidP="009950AB">
      <w:pPr>
        <w:spacing w:after="0"/>
        <w:rPr>
          <w:rFonts w:ascii="Arial" w:hAnsi="Arial" w:cs="Arial"/>
          <w:sz w:val="24"/>
        </w:rPr>
      </w:pPr>
    </w:p>
    <w:p w14:paraId="1E6593E5" w14:textId="39E78512" w:rsidR="00442560" w:rsidRDefault="00442560" w:rsidP="009950AB">
      <w:pPr>
        <w:spacing w:after="0"/>
        <w:rPr>
          <w:rFonts w:ascii="Arial" w:hAnsi="Arial" w:cs="Arial"/>
          <w:sz w:val="24"/>
        </w:rPr>
      </w:pPr>
    </w:p>
    <w:p w14:paraId="01E8C4F5" w14:textId="59D88E12" w:rsidR="00442560" w:rsidRDefault="00442560" w:rsidP="009950AB">
      <w:pPr>
        <w:spacing w:after="0"/>
        <w:rPr>
          <w:rFonts w:ascii="Arial" w:hAnsi="Arial" w:cs="Arial"/>
          <w:sz w:val="24"/>
        </w:rPr>
      </w:pPr>
    </w:p>
    <w:p w14:paraId="63CF22AE" w14:textId="1C724B66" w:rsidR="00442560" w:rsidRDefault="00442560" w:rsidP="009950AB">
      <w:pPr>
        <w:spacing w:after="0"/>
        <w:rPr>
          <w:rFonts w:ascii="Arial" w:hAnsi="Arial" w:cs="Arial"/>
          <w:sz w:val="24"/>
        </w:rPr>
      </w:pPr>
    </w:p>
    <w:p w14:paraId="67C347E4" w14:textId="49A9ECBD" w:rsidR="00442560" w:rsidRDefault="00442560" w:rsidP="009950AB">
      <w:pPr>
        <w:spacing w:after="0"/>
        <w:rPr>
          <w:rFonts w:ascii="Arial" w:hAnsi="Arial" w:cs="Arial"/>
          <w:sz w:val="24"/>
        </w:rPr>
      </w:pPr>
    </w:p>
    <w:p w14:paraId="16EBF29E" w14:textId="77777777" w:rsidR="00442560" w:rsidRPr="00442560" w:rsidRDefault="00442560" w:rsidP="009950AB">
      <w:pPr>
        <w:spacing w:after="0"/>
        <w:rPr>
          <w:rFonts w:ascii="Arial" w:hAnsi="Arial" w:cs="Arial"/>
          <w:sz w:val="24"/>
        </w:rPr>
      </w:pPr>
    </w:p>
    <w:p w14:paraId="3F0076E6" w14:textId="60F63D6A" w:rsidR="009950AB" w:rsidRPr="009950AB" w:rsidRDefault="00F653A1" w:rsidP="009950AB">
      <w:pPr>
        <w:spacing w:after="0"/>
        <w:rPr>
          <w:rFonts w:ascii="Arial" w:hAnsi="Arial" w:cs="Arial"/>
          <w:sz w:val="16"/>
          <w:szCs w:val="14"/>
        </w:rPr>
      </w:pPr>
      <w:sdt>
        <w:sdtPr>
          <w:rPr>
            <w:rFonts w:ascii="Arial" w:hAnsi="Arial" w:cs="Arial"/>
            <w:sz w:val="16"/>
            <w:szCs w:val="14"/>
          </w:rPr>
          <w:id w:val="-260829166"/>
          <w:citation/>
        </w:sdtPr>
        <w:sdtEndPr/>
        <w:sdtContent>
          <w:r w:rsidR="009950AB" w:rsidRPr="009950AB">
            <w:rPr>
              <w:rFonts w:ascii="Arial" w:hAnsi="Arial" w:cs="Arial"/>
              <w:sz w:val="16"/>
              <w:szCs w:val="14"/>
            </w:rPr>
            <w:fldChar w:fldCharType="begin"/>
          </w:r>
          <w:r w:rsidR="009950AB" w:rsidRPr="009950AB">
            <w:rPr>
              <w:rFonts w:ascii="Arial" w:hAnsi="Arial" w:cs="Arial"/>
              <w:sz w:val="16"/>
              <w:szCs w:val="14"/>
              <w:lang w:val="en-US"/>
            </w:rPr>
            <w:instrText xml:space="preserve"> CITATION Pol031 \l 1033 </w:instrText>
          </w:r>
          <w:r w:rsidR="009950AB" w:rsidRPr="009950AB">
            <w:rPr>
              <w:rFonts w:ascii="Arial" w:hAnsi="Arial" w:cs="Arial"/>
              <w:sz w:val="16"/>
              <w:szCs w:val="14"/>
            </w:rPr>
            <w:fldChar w:fldCharType="separate"/>
          </w:r>
          <w:r w:rsidR="00442560" w:rsidRPr="00442560">
            <w:rPr>
              <w:rFonts w:ascii="Arial" w:hAnsi="Arial" w:cs="Arial"/>
              <w:noProof/>
              <w:sz w:val="16"/>
              <w:szCs w:val="14"/>
              <w:lang w:val="en-US"/>
            </w:rPr>
            <w:t>(Polymer Science Learning Center 2003)</w:t>
          </w:r>
          <w:r w:rsidR="009950AB" w:rsidRPr="009950AB">
            <w:rPr>
              <w:rFonts w:ascii="Arial" w:hAnsi="Arial" w:cs="Arial"/>
              <w:sz w:val="16"/>
              <w:szCs w:val="14"/>
            </w:rPr>
            <w:fldChar w:fldCharType="end"/>
          </w:r>
        </w:sdtContent>
      </w:sdt>
    </w:p>
    <w:p w14:paraId="0FDE3577" w14:textId="77777777" w:rsidR="009950AB" w:rsidRDefault="009950AB" w:rsidP="009950AB">
      <w:pPr>
        <w:spacing w:after="0"/>
        <w:rPr>
          <w:rFonts w:ascii="Arial" w:hAnsi="Arial" w:cs="Arial"/>
          <w:sz w:val="24"/>
        </w:rPr>
      </w:pPr>
    </w:p>
    <w:p w14:paraId="5AB5DCE3" w14:textId="77777777" w:rsidR="009950AB" w:rsidRDefault="009950AB" w:rsidP="009950AB">
      <w:pPr>
        <w:spacing w:after="0"/>
        <w:rPr>
          <w:rFonts w:ascii="Arial" w:hAnsi="Arial" w:cs="Arial"/>
          <w:sz w:val="24"/>
        </w:rPr>
      </w:pPr>
    </w:p>
    <w:p w14:paraId="0DE7D552" w14:textId="77777777" w:rsidR="009950AB" w:rsidRDefault="009950AB" w:rsidP="009950AB">
      <w:pPr>
        <w:spacing w:after="0"/>
        <w:rPr>
          <w:rFonts w:ascii="Arial" w:hAnsi="Arial" w:cs="Arial"/>
          <w:sz w:val="24"/>
        </w:rPr>
      </w:pPr>
    </w:p>
    <w:p w14:paraId="11EF7100" w14:textId="77777777" w:rsidR="009950AB" w:rsidRDefault="009950AB" w:rsidP="009950AB">
      <w:pPr>
        <w:spacing w:after="0"/>
        <w:rPr>
          <w:rFonts w:ascii="Arial" w:hAnsi="Arial" w:cs="Arial"/>
          <w:sz w:val="24"/>
        </w:rPr>
      </w:pPr>
    </w:p>
    <w:p w14:paraId="29CEC80C" w14:textId="77777777" w:rsidR="009950AB" w:rsidRDefault="009950AB" w:rsidP="009950AB">
      <w:pPr>
        <w:spacing w:after="0"/>
        <w:rPr>
          <w:rFonts w:ascii="Arial" w:hAnsi="Arial" w:cs="Arial"/>
          <w:sz w:val="16"/>
          <w:szCs w:val="14"/>
        </w:rPr>
      </w:pPr>
      <w:r>
        <w:rPr>
          <w:rFonts w:ascii="Arial" w:hAnsi="Arial" w:cs="Arial"/>
          <w:sz w:val="16"/>
          <w:szCs w:val="14"/>
        </w:rPr>
        <w:t xml:space="preserve">                                                                                                                                                                     </w:t>
      </w:r>
    </w:p>
    <w:p w14:paraId="7CDD2CED" w14:textId="77777777" w:rsidR="009950AB" w:rsidRDefault="009950AB" w:rsidP="009950AB">
      <w:pPr>
        <w:spacing w:after="0"/>
        <w:rPr>
          <w:rFonts w:ascii="Arial" w:hAnsi="Arial" w:cs="Arial"/>
          <w:sz w:val="16"/>
          <w:szCs w:val="14"/>
        </w:rPr>
      </w:pPr>
      <w:r>
        <w:rPr>
          <w:rFonts w:ascii="Arial" w:hAnsi="Arial" w:cs="Arial"/>
          <w:sz w:val="16"/>
          <w:szCs w:val="14"/>
        </w:rPr>
        <w:t xml:space="preserve">                                                                                                                                                                   </w:t>
      </w:r>
    </w:p>
    <w:p w14:paraId="573FF29C" w14:textId="4FD4510E" w:rsidR="009950AB" w:rsidRDefault="009950AB" w:rsidP="009950AB">
      <w:pPr>
        <w:spacing w:after="0"/>
        <w:rPr>
          <w:rFonts w:ascii="Arial" w:hAnsi="Arial" w:cs="Arial"/>
          <w:sz w:val="24"/>
        </w:rPr>
      </w:pPr>
      <w:r>
        <w:rPr>
          <w:rFonts w:ascii="Arial" w:hAnsi="Arial" w:cs="Arial"/>
          <w:sz w:val="16"/>
          <w:szCs w:val="14"/>
        </w:rPr>
        <w:t xml:space="preserve">                                                                                                                                                                     </w:t>
      </w:r>
      <w:sdt>
        <w:sdtPr>
          <w:rPr>
            <w:rFonts w:ascii="Arial" w:hAnsi="Arial" w:cs="Arial"/>
            <w:sz w:val="16"/>
            <w:szCs w:val="14"/>
          </w:rPr>
          <w:id w:val="-385567136"/>
          <w:citation/>
        </w:sdtPr>
        <w:sdtEndPr/>
        <w:sdtContent>
          <w:r w:rsidRPr="009950AB">
            <w:rPr>
              <w:rFonts w:ascii="Arial" w:hAnsi="Arial" w:cs="Arial"/>
              <w:sz w:val="16"/>
              <w:szCs w:val="14"/>
            </w:rPr>
            <w:fldChar w:fldCharType="begin"/>
          </w:r>
          <w:r w:rsidRPr="009950AB">
            <w:rPr>
              <w:rFonts w:ascii="Arial" w:hAnsi="Arial" w:cs="Arial"/>
              <w:sz w:val="16"/>
              <w:szCs w:val="14"/>
              <w:lang w:val="en-US"/>
            </w:rPr>
            <w:instrText xml:space="preserve"> CITATION Pol031 \l 1033 </w:instrText>
          </w:r>
          <w:r w:rsidRPr="009950AB">
            <w:rPr>
              <w:rFonts w:ascii="Arial" w:hAnsi="Arial" w:cs="Arial"/>
              <w:sz w:val="16"/>
              <w:szCs w:val="14"/>
            </w:rPr>
            <w:fldChar w:fldCharType="separate"/>
          </w:r>
          <w:r w:rsidR="00442560" w:rsidRPr="00442560">
            <w:rPr>
              <w:rFonts w:ascii="Arial" w:hAnsi="Arial" w:cs="Arial"/>
              <w:noProof/>
              <w:sz w:val="16"/>
              <w:szCs w:val="14"/>
              <w:lang w:val="en-US"/>
            </w:rPr>
            <w:t>(Polymer Science Learning Center 2003)</w:t>
          </w:r>
          <w:r w:rsidRPr="009950AB">
            <w:rPr>
              <w:rFonts w:ascii="Arial" w:hAnsi="Arial" w:cs="Arial"/>
              <w:sz w:val="16"/>
              <w:szCs w:val="14"/>
            </w:rPr>
            <w:fldChar w:fldCharType="end"/>
          </w:r>
        </w:sdtContent>
      </w:sdt>
    </w:p>
    <w:p w14:paraId="1F1821DA" w14:textId="77777777" w:rsidR="009950AB" w:rsidRDefault="009950AB" w:rsidP="009950AB">
      <w:pPr>
        <w:spacing w:after="0"/>
        <w:rPr>
          <w:rFonts w:ascii="Arial" w:hAnsi="Arial" w:cs="Arial"/>
          <w:sz w:val="24"/>
          <w:lang w:val="en-US"/>
        </w:rPr>
      </w:pPr>
    </w:p>
    <w:p w14:paraId="4B4B404F" w14:textId="1974561C" w:rsidR="009950AB" w:rsidRDefault="009950AB" w:rsidP="009950AB">
      <w:pPr>
        <w:spacing w:after="0"/>
        <w:rPr>
          <w:rFonts w:ascii="Arial" w:hAnsi="Arial" w:cs="Arial"/>
          <w:sz w:val="24"/>
          <w:lang w:val="en-US"/>
        </w:rPr>
      </w:pPr>
      <w:r>
        <w:rPr>
          <w:rFonts w:ascii="Arial" w:hAnsi="Arial" w:cs="Arial"/>
          <w:sz w:val="24"/>
          <w:lang w:val="en-US"/>
        </w:rPr>
        <w:t xml:space="preserve">Vulcanised rubber is made by crosslinking rubber molecules with sulfur bridges (links). </w:t>
      </w:r>
    </w:p>
    <w:p w14:paraId="20EEF749" w14:textId="45055E18" w:rsidR="00442560" w:rsidRDefault="00442560">
      <w:pPr>
        <w:rPr>
          <w:rFonts w:ascii="Arial" w:hAnsi="Arial" w:cs="Arial"/>
          <w:sz w:val="24"/>
          <w:lang w:val="en-US"/>
        </w:rPr>
      </w:pPr>
      <w:r>
        <w:rPr>
          <w:rFonts w:ascii="Arial" w:hAnsi="Arial" w:cs="Arial"/>
          <w:sz w:val="24"/>
          <w:lang w:val="en-US"/>
        </w:rPr>
        <w:br w:type="page"/>
      </w:r>
    </w:p>
    <w:p w14:paraId="0A91642B" w14:textId="77777777" w:rsidR="009950AB" w:rsidRDefault="009950AB" w:rsidP="009950AB">
      <w:pPr>
        <w:spacing w:after="0"/>
        <w:rPr>
          <w:rFonts w:ascii="Arial" w:hAnsi="Arial" w:cs="Arial"/>
          <w:sz w:val="24"/>
        </w:rPr>
      </w:pPr>
      <w:r>
        <w:rPr>
          <w:rFonts w:ascii="Arial" w:hAnsi="Arial" w:cs="Arial"/>
          <w:sz w:val="24"/>
        </w:rPr>
        <w:lastRenderedPageBreak/>
        <w:t>In general:</w:t>
      </w:r>
    </w:p>
    <w:p w14:paraId="06BC8564" w14:textId="77777777" w:rsidR="009950AB" w:rsidRDefault="009950AB" w:rsidP="009950AB">
      <w:pPr>
        <w:pStyle w:val="ListParagraph"/>
        <w:numPr>
          <w:ilvl w:val="0"/>
          <w:numId w:val="11"/>
        </w:numPr>
        <w:spacing w:after="0"/>
        <w:rPr>
          <w:rFonts w:ascii="Arial" w:hAnsi="Arial" w:cs="Arial"/>
          <w:sz w:val="24"/>
        </w:rPr>
      </w:pPr>
      <w:r>
        <w:rPr>
          <w:rFonts w:ascii="Arial" w:hAnsi="Arial" w:cs="Arial"/>
          <w:sz w:val="24"/>
        </w:rPr>
        <w:t>_______________________________________________________________________ the intermolecular forces increase and their strength, rigidity and melting/boiling points increase.</w:t>
      </w:r>
    </w:p>
    <w:p w14:paraId="0955F08C" w14:textId="77777777" w:rsidR="009950AB" w:rsidRDefault="009950AB" w:rsidP="009950AB">
      <w:pPr>
        <w:pStyle w:val="ListParagraph"/>
        <w:spacing w:after="0"/>
        <w:rPr>
          <w:rFonts w:ascii="Arial" w:hAnsi="Arial" w:cs="Arial"/>
          <w:sz w:val="24"/>
        </w:rPr>
      </w:pPr>
    </w:p>
    <w:p w14:paraId="40F9EC92" w14:textId="77777777" w:rsidR="009950AB" w:rsidRDefault="009950AB" w:rsidP="009950AB">
      <w:pPr>
        <w:pStyle w:val="ListParagraph"/>
        <w:numPr>
          <w:ilvl w:val="0"/>
          <w:numId w:val="11"/>
        </w:numPr>
        <w:spacing w:after="0"/>
        <w:rPr>
          <w:rFonts w:ascii="Arial" w:hAnsi="Arial" w:cs="Arial"/>
          <w:sz w:val="24"/>
        </w:rPr>
      </w:pPr>
      <w:r>
        <w:rPr>
          <w:rFonts w:ascii="Arial" w:hAnsi="Arial" w:cs="Arial"/>
          <w:sz w:val="24"/>
        </w:rPr>
        <w:t>_________________________________________________________________________ (ie move from high density to low density), the intermolecular forces decrease (due to being unable to come as close together as their unbranched counterparts) and their strength, rigidity and melting/boiling points decrease.</w:t>
      </w:r>
    </w:p>
    <w:p w14:paraId="5D430738" w14:textId="434FA8B8" w:rsidR="009950AB" w:rsidRDefault="009950AB" w:rsidP="009950AB">
      <w:pPr>
        <w:rPr>
          <w:rFonts w:ascii="Arial" w:hAnsi="Arial" w:cs="Arial"/>
          <w:sz w:val="24"/>
        </w:rPr>
      </w:pPr>
    </w:p>
    <w:p w14:paraId="62086878" w14:textId="779CA453" w:rsidR="00442560" w:rsidRDefault="00442560" w:rsidP="009950AB">
      <w:pPr>
        <w:rPr>
          <w:rFonts w:ascii="Arial" w:hAnsi="Arial" w:cs="Arial"/>
          <w:sz w:val="24"/>
        </w:rPr>
      </w:pPr>
    </w:p>
    <w:p w14:paraId="4F58F119" w14:textId="22262A1F" w:rsidR="00442560" w:rsidRDefault="00442560" w:rsidP="009950AB">
      <w:pPr>
        <w:rPr>
          <w:rFonts w:ascii="Arial" w:hAnsi="Arial" w:cs="Arial"/>
          <w:sz w:val="24"/>
        </w:rPr>
      </w:pPr>
    </w:p>
    <w:p w14:paraId="2D2A992A" w14:textId="5642B90C" w:rsidR="00442560" w:rsidRDefault="00442560" w:rsidP="009950AB">
      <w:pPr>
        <w:rPr>
          <w:rFonts w:ascii="Arial" w:hAnsi="Arial" w:cs="Arial"/>
          <w:sz w:val="24"/>
        </w:rPr>
      </w:pPr>
    </w:p>
    <w:p w14:paraId="58C1E490" w14:textId="77777777" w:rsidR="00442560" w:rsidRPr="009950AB" w:rsidRDefault="00442560" w:rsidP="009950AB">
      <w:pPr>
        <w:rPr>
          <w:rFonts w:ascii="Arial" w:hAnsi="Arial" w:cs="Arial"/>
          <w:sz w:val="24"/>
        </w:rPr>
      </w:pPr>
    </w:p>
    <w:sdt>
      <w:sdtPr>
        <w:rPr>
          <w:rFonts w:asciiTheme="minorHAnsi" w:eastAsiaTheme="minorHAnsi" w:hAnsiTheme="minorHAnsi" w:cstheme="minorBidi"/>
          <w:b w:val="0"/>
          <w:bCs w:val="0"/>
          <w:color w:val="auto"/>
          <w:sz w:val="22"/>
          <w:szCs w:val="22"/>
          <w:lang w:val="en-AU" w:eastAsia="en-US"/>
        </w:rPr>
        <w:id w:val="-1027329726"/>
        <w:docPartObj>
          <w:docPartGallery w:val="Bibliographies"/>
          <w:docPartUnique/>
        </w:docPartObj>
      </w:sdtPr>
      <w:sdtEndPr>
        <w:rPr>
          <w:rFonts w:ascii="Arial" w:hAnsi="Arial" w:cs="Arial"/>
          <w:sz w:val="16"/>
          <w:szCs w:val="16"/>
        </w:rPr>
      </w:sdtEndPr>
      <w:sdtContent>
        <w:p w14:paraId="69594AFB" w14:textId="77777777" w:rsidR="00A950BA" w:rsidRPr="00442560" w:rsidRDefault="00A950BA">
          <w:pPr>
            <w:pStyle w:val="Heading1"/>
            <w:rPr>
              <w:sz w:val="24"/>
              <w:szCs w:val="18"/>
            </w:rPr>
          </w:pPr>
          <w:r w:rsidRPr="00442560">
            <w:rPr>
              <w:sz w:val="24"/>
              <w:szCs w:val="18"/>
            </w:rPr>
            <w:t>Bibliography</w:t>
          </w:r>
        </w:p>
        <w:sdt>
          <w:sdtPr>
            <w:rPr>
              <w:sz w:val="16"/>
              <w:szCs w:val="16"/>
            </w:rPr>
            <w:id w:val="111145805"/>
            <w:bibliography/>
          </w:sdtPr>
          <w:sdtEndPr>
            <w:rPr>
              <w:rFonts w:ascii="Arial" w:hAnsi="Arial" w:cs="Arial"/>
            </w:rPr>
          </w:sdtEndPr>
          <w:sdtContent>
            <w:p w14:paraId="0891711C" w14:textId="77777777" w:rsidR="00442560" w:rsidRPr="00442560" w:rsidRDefault="00A950BA" w:rsidP="00442560">
              <w:pPr>
                <w:pStyle w:val="Bibliography"/>
                <w:spacing w:after="0"/>
                <w:ind w:left="720" w:hanging="720"/>
                <w:rPr>
                  <w:rFonts w:cstheme="minorHAnsi"/>
                  <w:noProof/>
                  <w:sz w:val="18"/>
                  <w:szCs w:val="18"/>
                  <w:lang w:val="en-US"/>
                </w:rPr>
              </w:pPr>
              <w:r w:rsidRPr="00442560">
                <w:rPr>
                  <w:rFonts w:cstheme="minorHAnsi"/>
                  <w:sz w:val="18"/>
                  <w:szCs w:val="18"/>
                </w:rPr>
                <w:fldChar w:fldCharType="begin"/>
              </w:r>
              <w:r w:rsidRPr="00442560">
                <w:rPr>
                  <w:rFonts w:cstheme="minorHAnsi"/>
                  <w:sz w:val="18"/>
                  <w:szCs w:val="18"/>
                </w:rPr>
                <w:instrText xml:space="preserve"> BIBLIOGRAPHY </w:instrText>
              </w:r>
              <w:r w:rsidRPr="00442560">
                <w:rPr>
                  <w:rFonts w:cstheme="minorHAnsi"/>
                  <w:sz w:val="18"/>
                  <w:szCs w:val="18"/>
                </w:rPr>
                <w:fldChar w:fldCharType="separate"/>
              </w:r>
              <w:r w:rsidR="00442560" w:rsidRPr="00442560">
                <w:rPr>
                  <w:rFonts w:cstheme="minorHAnsi"/>
                  <w:noProof/>
                  <w:sz w:val="18"/>
                  <w:szCs w:val="18"/>
                  <w:lang w:val="en-US"/>
                </w:rPr>
                <w:t xml:space="preserve">Konold, C. n.d. "Chem 1010." </w:t>
              </w:r>
              <w:r w:rsidR="00442560" w:rsidRPr="00442560">
                <w:rPr>
                  <w:rFonts w:cstheme="minorHAnsi"/>
                  <w:i/>
                  <w:iCs/>
                  <w:noProof/>
                  <w:sz w:val="18"/>
                  <w:szCs w:val="18"/>
                  <w:lang w:val="en-US"/>
                </w:rPr>
                <w:t>Education Portfolio.</w:t>
              </w:r>
              <w:r w:rsidR="00442560" w:rsidRPr="00442560">
                <w:rPr>
                  <w:rFonts w:cstheme="minorHAnsi"/>
                  <w:noProof/>
                  <w:sz w:val="18"/>
                  <w:szCs w:val="18"/>
                  <w:lang w:val="en-US"/>
                </w:rPr>
                <w:t xml:space="preserve"> Accessed August 3, 2016. https://catherinekonold.wordpress.com/as-general-education/chem-1010/.</w:t>
              </w:r>
            </w:p>
            <w:p w14:paraId="4EACF113" w14:textId="77777777" w:rsidR="00442560" w:rsidRPr="00442560" w:rsidRDefault="00442560" w:rsidP="00442560">
              <w:pPr>
                <w:pStyle w:val="Bibliography"/>
                <w:spacing w:after="0"/>
                <w:ind w:left="720" w:hanging="720"/>
                <w:rPr>
                  <w:rFonts w:cstheme="minorHAnsi"/>
                  <w:noProof/>
                  <w:sz w:val="18"/>
                  <w:szCs w:val="18"/>
                  <w:lang w:val="en-US"/>
                </w:rPr>
              </w:pPr>
              <w:r w:rsidRPr="00442560">
                <w:rPr>
                  <w:rFonts w:cstheme="minorHAnsi"/>
                  <w:noProof/>
                  <w:sz w:val="18"/>
                  <w:szCs w:val="18"/>
                  <w:lang w:val="en-US"/>
                </w:rPr>
                <w:t xml:space="preserve">Multi-Clean. 2016. </w:t>
              </w:r>
              <w:r w:rsidRPr="00442560">
                <w:rPr>
                  <w:rFonts w:cstheme="minorHAnsi"/>
                  <w:i/>
                  <w:iCs/>
                  <w:noProof/>
                  <w:sz w:val="18"/>
                  <w:szCs w:val="18"/>
                  <w:lang w:val="en-US"/>
                </w:rPr>
                <w:t>How to Eliminate Odors Using Bio-Enzymatic.</w:t>
              </w:r>
              <w:r w:rsidRPr="00442560">
                <w:rPr>
                  <w:rFonts w:cstheme="minorHAnsi"/>
                  <w:noProof/>
                  <w:sz w:val="18"/>
                  <w:szCs w:val="18"/>
                  <w:lang w:val="en-US"/>
                </w:rPr>
                <w:t xml:space="preserve"> June 30. Accessed September 2021. https://multi-clean.com/eliminate-odors-enzyme-cleaners/.</w:t>
              </w:r>
            </w:p>
            <w:p w14:paraId="5BA93EB1" w14:textId="77777777" w:rsidR="00442560" w:rsidRPr="00442560" w:rsidRDefault="00442560" w:rsidP="00442560">
              <w:pPr>
                <w:pStyle w:val="Bibliography"/>
                <w:spacing w:after="0"/>
                <w:ind w:left="720" w:hanging="720"/>
                <w:rPr>
                  <w:rFonts w:cstheme="minorHAnsi"/>
                  <w:noProof/>
                  <w:sz w:val="18"/>
                  <w:szCs w:val="18"/>
                  <w:lang w:val="en-US"/>
                </w:rPr>
              </w:pPr>
              <w:r w:rsidRPr="00442560">
                <w:rPr>
                  <w:rFonts w:cstheme="minorHAnsi"/>
                  <w:noProof/>
                  <w:sz w:val="18"/>
                  <w:szCs w:val="18"/>
                  <w:lang w:val="en-US"/>
                </w:rPr>
                <w:t xml:space="preserve">Natureontheshelf. 2016. "How Soap Works." </w:t>
              </w:r>
              <w:r w:rsidRPr="00442560">
                <w:rPr>
                  <w:rFonts w:cstheme="minorHAnsi"/>
                  <w:i/>
                  <w:iCs/>
                  <w:noProof/>
                  <w:sz w:val="18"/>
                  <w:szCs w:val="18"/>
                  <w:lang w:val="en-US"/>
                </w:rPr>
                <w:t>Nature on The Shelf.</w:t>
              </w:r>
              <w:r w:rsidRPr="00442560">
                <w:rPr>
                  <w:rFonts w:cstheme="minorHAnsi"/>
                  <w:noProof/>
                  <w:sz w:val="18"/>
                  <w:szCs w:val="18"/>
                  <w:lang w:val="en-US"/>
                </w:rPr>
                <w:t xml:space="preserve"> Accessed August 3, 2016. http://www.natureontheshelf.com/soap-making/how-soap-works.html.</w:t>
              </w:r>
            </w:p>
            <w:p w14:paraId="06D6EF82" w14:textId="77777777" w:rsidR="00442560" w:rsidRPr="00442560" w:rsidRDefault="00442560" w:rsidP="00442560">
              <w:pPr>
                <w:pStyle w:val="Bibliography"/>
                <w:spacing w:after="0"/>
                <w:ind w:left="720" w:hanging="720"/>
                <w:rPr>
                  <w:rFonts w:cstheme="minorHAnsi"/>
                  <w:noProof/>
                  <w:sz w:val="18"/>
                  <w:szCs w:val="18"/>
                  <w:lang w:val="en-US"/>
                </w:rPr>
              </w:pPr>
              <w:r w:rsidRPr="00442560">
                <w:rPr>
                  <w:rFonts w:cstheme="minorHAnsi"/>
                  <w:noProof/>
                  <w:sz w:val="18"/>
                  <w:szCs w:val="18"/>
                  <w:lang w:val="en-US"/>
                </w:rPr>
                <w:t xml:space="preserve">Nizalowski, I. n.d. "Explore Secret Stuff, Nerd Jokes and More!" </w:t>
              </w:r>
              <w:r w:rsidRPr="00442560">
                <w:rPr>
                  <w:rFonts w:cstheme="minorHAnsi"/>
                  <w:i/>
                  <w:iCs/>
                  <w:noProof/>
                  <w:sz w:val="18"/>
                  <w:szCs w:val="18"/>
                  <w:lang w:val="en-US"/>
                </w:rPr>
                <w:t>Pinterest.</w:t>
              </w:r>
              <w:r w:rsidRPr="00442560">
                <w:rPr>
                  <w:rFonts w:cstheme="minorHAnsi"/>
                  <w:noProof/>
                  <w:sz w:val="18"/>
                  <w:szCs w:val="18"/>
                  <w:lang w:val="en-US"/>
                </w:rPr>
                <w:t xml:space="preserve"> Accessed August 3, 2016. https://au.pinterest.com/pin/328622104030498130/.</w:t>
              </w:r>
            </w:p>
            <w:p w14:paraId="7EAF1495" w14:textId="77777777" w:rsidR="00442560" w:rsidRPr="00442560" w:rsidRDefault="00442560" w:rsidP="00442560">
              <w:pPr>
                <w:pStyle w:val="Bibliography"/>
                <w:spacing w:after="0"/>
                <w:ind w:left="720" w:hanging="720"/>
                <w:rPr>
                  <w:rFonts w:cstheme="minorHAnsi"/>
                  <w:noProof/>
                  <w:sz w:val="18"/>
                  <w:szCs w:val="18"/>
                  <w:lang w:val="en-US"/>
                </w:rPr>
              </w:pPr>
              <w:r w:rsidRPr="00442560">
                <w:rPr>
                  <w:rFonts w:cstheme="minorHAnsi"/>
                  <w:noProof/>
                  <w:sz w:val="18"/>
                  <w:szCs w:val="18"/>
                  <w:lang w:val="en-US"/>
                </w:rPr>
                <w:t xml:space="preserve">Onsdag. 2015. "Week 52." </w:t>
              </w:r>
              <w:r w:rsidRPr="00442560">
                <w:rPr>
                  <w:rFonts w:cstheme="minorHAnsi"/>
                  <w:i/>
                  <w:iCs/>
                  <w:noProof/>
                  <w:sz w:val="18"/>
                  <w:szCs w:val="18"/>
                  <w:lang w:val="en-US"/>
                </w:rPr>
                <w:t>B and K Technologists.</w:t>
              </w:r>
              <w:r w:rsidRPr="00442560">
                <w:rPr>
                  <w:rFonts w:cstheme="minorHAnsi"/>
                  <w:noProof/>
                  <w:sz w:val="18"/>
                  <w:szCs w:val="18"/>
                  <w:lang w:val="en-US"/>
                </w:rPr>
                <w:t xml:space="preserve"> Accessed August 3, 2016. http://www.ksek.se/en-GB/student_-26268260.</w:t>
              </w:r>
            </w:p>
            <w:p w14:paraId="1DB5877A" w14:textId="77777777" w:rsidR="00442560" w:rsidRPr="00442560" w:rsidRDefault="00442560" w:rsidP="00442560">
              <w:pPr>
                <w:pStyle w:val="Bibliography"/>
                <w:spacing w:after="0"/>
                <w:ind w:left="720" w:hanging="720"/>
                <w:rPr>
                  <w:rFonts w:cstheme="minorHAnsi"/>
                  <w:noProof/>
                  <w:sz w:val="18"/>
                  <w:szCs w:val="18"/>
                  <w:lang w:val="en-US"/>
                </w:rPr>
              </w:pPr>
              <w:r w:rsidRPr="00442560">
                <w:rPr>
                  <w:rFonts w:cstheme="minorHAnsi"/>
                  <w:noProof/>
                  <w:sz w:val="18"/>
                  <w:szCs w:val="18"/>
                  <w:lang w:val="en-US"/>
                </w:rPr>
                <w:t xml:space="preserve">Polymer Science Learning Center. 2003. </w:t>
              </w:r>
              <w:r w:rsidRPr="00442560">
                <w:rPr>
                  <w:rFonts w:cstheme="minorHAnsi"/>
                  <w:i/>
                  <w:iCs/>
                  <w:noProof/>
                  <w:sz w:val="18"/>
                  <w:szCs w:val="18"/>
                  <w:lang w:val="en-US"/>
                </w:rPr>
                <w:t>What Crosslinking Is All About...And Why.</w:t>
              </w:r>
              <w:r w:rsidRPr="00442560">
                <w:rPr>
                  <w:rFonts w:cstheme="minorHAnsi"/>
                  <w:noProof/>
                  <w:sz w:val="18"/>
                  <w:szCs w:val="18"/>
                  <w:lang w:val="en-US"/>
                </w:rPr>
                <w:t xml:space="preserve"> Accessed September 2021. https://www.pslc.ws/macrog/xlink.htm.</w:t>
              </w:r>
            </w:p>
            <w:p w14:paraId="581B03CC" w14:textId="77777777" w:rsidR="00442560" w:rsidRPr="00442560" w:rsidRDefault="00442560" w:rsidP="00442560">
              <w:pPr>
                <w:pStyle w:val="Bibliography"/>
                <w:spacing w:after="0"/>
                <w:ind w:left="720" w:hanging="720"/>
                <w:rPr>
                  <w:rFonts w:cstheme="minorHAnsi"/>
                  <w:noProof/>
                  <w:sz w:val="18"/>
                  <w:szCs w:val="18"/>
                  <w:lang w:val="en-US"/>
                </w:rPr>
              </w:pPr>
              <w:r w:rsidRPr="00442560">
                <w:rPr>
                  <w:rFonts w:cstheme="minorHAnsi"/>
                  <w:noProof/>
                  <w:sz w:val="18"/>
                  <w:szCs w:val="18"/>
                  <w:lang w:val="en-US"/>
                </w:rPr>
                <w:t xml:space="preserve">Reckitt Benckiser. n.d. "Greasy Stains." </w:t>
              </w:r>
              <w:r w:rsidRPr="00442560">
                <w:rPr>
                  <w:rFonts w:cstheme="minorHAnsi"/>
                  <w:i/>
                  <w:iCs/>
                  <w:noProof/>
                  <w:sz w:val="18"/>
                  <w:szCs w:val="18"/>
                  <w:lang w:val="en-US"/>
                </w:rPr>
                <w:t>Chemistry inYour Cupboard.</w:t>
              </w:r>
              <w:r w:rsidRPr="00442560">
                <w:rPr>
                  <w:rFonts w:cstheme="minorHAnsi"/>
                  <w:noProof/>
                  <w:sz w:val="18"/>
                  <w:szCs w:val="18"/>
                  <w:lang w:val="en-US"/>
                </w:rPr>
                <w:t xml:space="preserve"> Accessed August 3, 2016. http://www.rsc.org/learn-chemistry/resources/chemistry-in-your-cupboard/vanish/9.</w:t>
              </w:r>
            </w:p>
            <w:p w14:paraId="1F6D96F5" w14:textId="77777777" w:rsidR="00442560" w:rsidRPr="00442560" w:rsidRDefault="00442560" w:rsidP="00442560">
              <w:pPr>
                <w:pStyle w:val="Bibliography"/>
                <w:spacing w:after="0"/>
                <w:ind w:left="720" w:hanging="720"/>
                <w:rPr>
                  <w:rFonts w:cstheme="minorHAnsi"/>
                  <w:noProof/>
                  <w:sz w:val="18"/>
                  <w:szCs w:val="18"/>
                  <w:lang w:val="en-US"/>
                </w:rPr>
              </w:pPr>
              <w:r w:rsidRPr="00442560">
                <w:rPr>
                  <w:rFonts w:cstheme="minorHAnsi"/>
                  <w:noProof/>
                  <w:sz w:val="18"/>
                  <w:szCs w:val="18"/>
                  <w:lang w:val="en-US"/>
                </w:rPr>
                <w:t xml:space="preserve">Reder, C. n.d. "Chapter 6 Chemical Equilibrium." </w:t>
              </w:r>
              <w:r w:rsidRPr="00442560">
                <w:rPr>
                  <w:rFonts w:cstheme="minorHAnsi"/>
                  <w:i/>
                  <w:iCs/>
                  <w:noProof/>
                  <w:sz w:val="18"/>
                  <w:szCs w:val="18"/>
                  <w:lang w:val="en-US"/>
                </w:rPr>
                <w:t>Slide Player.</w:t>
              </w:r>
              <w:r w:rsidRPr="00442560">
                <w:rPr>
                  <w:rFonts w:cstheme="minorHAnsi"/>
                  <w:noProof/>
                  <w:sz w:val="18"/>
                  <w:szCs w:val="18"/>
                  <w:lang w:val="en-US"/>
                </w:rPr>
                <w:t xml:space="preserve"> Accessed August 3, 2016. http://slideplayer.com/slide/4213696/.</w:t>
              </w:r>
            </w:p>
            <w:p w14:paraId="4A44F36B" w14:textId="77777777" w:rsidR="00442560" w:rsidRPr="00442560" w:rsidRDefault="00442560" w:rsidP="00442560">
              <w:pPr>
                <w:pStyle w:val="Bibliography"/>
                <w:spacing w:after="0"/>
                <w:ind w:left="720" w:hanging="720"/>
                <w:rPr>
                  <w:rFonts w:cstheme="minorHAnsi"/>
                  <w:noProof/>
                  <w:sz w:val="18"/>
                  <w:szCs w:val="18"/>
                  <w:lang w:val="en-US"/>
                </w:rPr>
              </w:pPr>
              <w:r w:rsidRPr="00442560">
                <w:rPr>
                  <w:rFonts w:cstheme="minorHAnsi"/>
                  <w:noProof/>
                  <w:sz w:val="18"/>
                  <w:szCs w:val="18"/>
                  <w:lang w:val="en-US"/>
                </w:rPr>
                <w:t xml:space="preserve">Sptcard.com. 2016. "sptcard.com." </w:t>
              </w:r>
              <w:r w:rsidRPr="00442560">
                <w:rPr>
                  <w:rFonts w:cstheme="minorHAnsi"/>
                  <w:i/>
                  <w:iCs/>
                  <w:noProof/>
                  <w:sz w:val="18"/>
                  <w:szCs w:val="18"/>
                  <w:lang w:val="en-US"/>
                </w:rPr>
                <w:t>Soda Pun Jokes.</w:t>
              </w:r>
              <w:r w:rsidRPr="00442560">
                <w:rPr>
                  <w:rFonts w:cstheme="minorHAnsi"/>
                  <w:noProof/>
                  <w:sz w:val="18"/>
                  <w:szCs w:val="18"/>
                  <w:lang w:val="en-US"/>
                </w:rPr>
                <w:t xml:space="preserve"> Accessed August 3, 2016. http://www.sptcard.com/soda/soda-pun-jokes.</w:t>
              </w:r>
            </w:p>
            <w:p w14:paraId="523B3579" w14:textId="77777777" w:rsidR="00442560" w:rsidRPr="00442560" w:rsidRDefault="00442560" w:rsidP="00442560">
              <w:pPr>
                <w:pStyle w:val="Bibliography"/>
                <w:spacing w:after="0"/>
                <w:ind w:left="720" w:hanging="720"/>
                <w:rPr>
                  <w:rFonts w:cstheme="minorHAnsi"/>
                  <w:noProof/>
                  <w:sz w:val="18"/>
                  <w:szCs w:val="18"/>
                  <w:lang w:val="en-US"/>
                </w:rPr>
              </w:pPr>
              <w:r w:rsidRPr="00442560">
                <w:rPr>
                  <w:rFonts w:cstheme="minorHAnsi"/>
                  <w:noProof/>
                  <w:sz w:val="18"/>
                  <w:szCs w:val="18"/>
                  <w:lang w:val="en-US"/>
                </w:rPr>
                <w:t xml:space="preserve">Vignesh. n.d. "Chemistry Expectations." </w:t>
              </w:r>
              <w:r w:rsidRPr="00442560">
                <w:rPr>
                  <w:rFonts w:cstheme="minorHAnsi"/>
                  <w:i/>
                  <w:iCs/>
                  <w:noProof/>
                  <w:sz w:val="18"/>
                  <w:szCs w:val="18"/>
                  <w:lang w:val="en-US"/>
                </w:rPr>
                <w:t>Amulyam.</w:t>
              </w:r>
              <w:r w:rsidRPr="00442560">
                <w:rPr>
                  <w:rFonts w:cstheme="minorHAnsi"/>
                  <w:noProof/>
                  <w:sz w:val="18"/>
                  <w:szCs w:val="18"/>
                  <w:lang w:val="en-US"/>
                </w:rPr>
                <w:t xml:space="preserve"> Accessed August 3, 2016. http://www.amulyam.in/funny-pics-chemistry-expectations-117084.</w:t>
              </w:r>
            </w:p>
            <w:p w14:paraId="447F487C" w14:textId="77777777" w:rsidR="00442560" w:rsidRPr="00442560" w:rsidRDefault="00442560" w:rsidP="00442560">
              <w:pPr>
                <w:pStyle w:val="Bibliography"/>
                <w:spacing w:after="0"/>
                <w:ind w:left="720" w:hanging="720"/>
                <w:rPr>
                  <w:rFonts w:cstheme="minorHAnsi"/>
                  <w:noProof/>
                  <w:sz w:val="18"/>
                  <w:szCs w:val="18"/>
                  <w:lang w:val="en-US"/>
                </w:rPr>
              </w:pPr>
              <w:r w:rsidRPr="00442560">
                <w:rPr>
                  <w:rFonts w:cstheme="minorHAnsi"/>
                  <w:noProof/>
                  <w:sz w:val="18"/>
                  <w:szCs w:val="18"/>
                  <w:lang w:val="en-US"/>
                </w:rPr>
                <w:t xml:space="preserve">Wanelo. 2016. "Chemistry Puns." </w:t>
              </w:r>
              <w:r w:rsidRPr="00442560">
                <w:rPr>
                  <w:rFonts w:cstheme="minorHAnsi"/>
                  <w:i/>
                  <w:iCs/>
                  <w:noProof/>
                  <w:sz w:val="18"/>
                  <w:szCs w:val="18"/>
                  <w:lang w:val="en-US"/>
                </w:rPr>
                <w:t>Wanelo.</w:t>
              </w:r>
              <w:r w:rsidRPr="00442560">
                <w:rPr>
                  <w:rFonts w:cstheme="minorHAnsi"/>
                  <w:noProof/>
                  <w:sz w:val="18"/>
                  <w:szCs w:val="18"/>
                  <w:lang w:val="en-US"/>
                </w:rPr>
                <w:t xml:space="preserve"> Accessed August 3, 2016. https://wanelo.com/shop/chemistry-puns.</w:t>
              </w:r>
            </w:p>
            <w:p w14:paraId="620C9B9B" w14:textId="77777777" w:rsidR="00442560" w:rsidRPr="00442560" w:rsidRDefault="00442560" w:rsidP="00442560">
              <w:pPr>
                <w:pStyle w:val="Bibliography"/>
                <w:spacing w:after="0"/>
                <w:ind w:left="720" w:hanging="720"/>
                <w:rPr>
                  <w:rFonts w:cstheme="minorHAnsi"/>
                  <w:noProof/>
                  <w:sz w:val="18"/>
                  <w:szCs w:val="18"/>
                  <w:lang w:val="en-US"/>
                </w:rPr>
              </w:pPr>
              <w:r w:rsidRPr="00442560">
                <w:rPr>
                  <w:rFonts w:cstheme="minorHAnsi"/>
                  <w:noProof/>
                  <w:sz w:val="18"/>
                  <w:szCs w:val="18"/>
                  <w:lang w:val="en-US"/>
                </w:rPr>
                <w:t xml:space="preserve">Wikianswers. n.d. "What Do Enzymes and Substrates Look Like." </w:t>
              </w:r>
              <w:r w:rsidRPr="00442560">
                <w:rPr>
                  <w:rFonts w:cstheme="minorHAnsi"/>
                  <w:i/>
                  <w:iCs/>
                  <w:noProof/>
                  <w:sz w:val="18"/>
                  <w:szCs w:val="18"/>
                  <w:lang w:val="en-US"/>
                </w:rPr>
                <w:t>Answers.com.</w:t>
              </w:r>
              <w:r w:rsidRPr="00442560">
                <w:rPr>
                  <w:rFonts w:cstheme="minorHAnsi"/>
                  <w:noProof/>
                  <w:sz w:val="18"/>
                  <w:szCs w:val="18"/>
                  <w:lang w:val="en-US"/>
                </w:rPr>
                <w:t xml:space="preserve"> Accessed August 3, 2016. http://www.answers.com/Q/Why_is_an_enzyme_called_lock_and_key_model?#slide=1.</w:t>
              </w:r>
            </w:p>
            <w:p w14:paraId="14FEE3AD" w14:textId="77777777" w:rsidR="00B12D33" w:rsidRPr="009950AB" w:rsidRDefault="00A950BA" w:rsidP="00442560">
              <w:pPr>
                <w:spacing w:after="0" w:line="240" w:lineRule="auto"/>
                <w:rPr>
                  <w:rFonts w:ascii="Arial" w:hAnsi="Arial" w:cs="Arial"/>
                  <w:sz w:val="16"/>
                  <w:szCs w:val="16"/>
                </w:rPr>
              </w:pPr>
              <w:r w:rsidRPr="00442560">
                <w:rPr>
                  <w:rFonts w:cstheme="minorHAnsi"/>
                  <w:b/>
                  <w:bCs/>
                  <w:noProof/>
                  <w:sz w:val="18"/>
                  <w:szCs w:val="18"/>
                </w:rPr>
                <w:fldChar w:fldCharType="end"/>
              </w:r>
            </w:p>
          </w:sdtContent>
        </w:sdt>
      </w:sdtContent>
    </w:sdt>
    <w:sectPr w:rsidR="00B12D33" w:rsidRPr="009950AB" w:rsidSect="000A6D16">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78EFA" w14:textId="77777777" w:rsidR="0054335F" w:rsidRDefault="0054335F" w:rsidP="000A6D16">
      <w:pPr>
        <w:spacing w:after="0" w:line="240" w:lineRule="auto"/>
      </w:pPr>
      <w:r>
        <w:separator/>
      </w:r>
    </w:p>
  </w:endnote>
  <w:endnote w:type="continuationSeparator" w:id="0">
    <w:p w14:paraId="5637C9D4" w14:textId="77777777" w:rsidR="0054335F" w:rsidRDefault="0054335F" w:rsidP="000A6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Museo Sans 900">
    <w:panose1 w:val="02000000000000000000"/>
    <w:charset w:val="00"/>
    <w:family w:val="modern"/>
    <w:notTrueType/>
    <w:pitch w:val="variable"/>
    <w:sig w:usb0="A00000AF" w:usb1="4000004A"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1785966"/>
      <w:docPartObj>
        <w:docPartGallery w:val="Page Numbers (Bottom of Page)"/>
        <w:docPartUnique/>
      </w:docPartObj>
    </w:sdtPr>
    <w:sdtEndPr>
      <w:rPr>
        <w:rFonts w:ascii="Arial" w:hAnsi="Arial" w:cs="Arial"/>
        <w:b/>
        <w:sz w:val="16"/>
      </w:rPr>
    </w:sdtEndPr>
    <w:sdtContent>
      <w:p w14:paraId="716DA136" w14:textId="00A0C99B" w:rsidR="00505A00" w:rsidRPr="000A6D16" w:rsidRDefault="00DB5804" w:rsidP="00DB5804">
        <w:pPr>
          <w:pStyle w:val="Footer"/>
          <w:jc w:val="right"/>
          <w:rPr>
            <w:rFonts w:ascii="Arial" w:hAnsi="Arial" w:cs="Arial"/>
            <w:b/>
            <w:sz w:val="16"/>
          </w:rPr>
        </w:pPr>
        <w:r>
          <w:t xml:space="preserve">  </w:t>
        </w:r>
        <w:r w:rsidRPr="00DB5804">
          <w:rPr>
            <w:rFonts w:ascii="Arial" w:hAnsi="Arial" w:cs="Arial"/>
            <w:b/>
            <w:bCs/>
            <w:sz w:val="20"/>
            <w:szCs w:val="20"/>
          </w:rPr>
          <w:t>© Kennedy Baptist College</w:t>
        </w:r>
        <w:r>
          <w:t xml:space="preserve">                                                                    </w:t>
        </w:r>
        <w:r w:rsidR="00505A00" w:rsidRPr="000A6D16">
          <w:rPr>
            <w:rFonts w:ascii="Arial" w:hAnsi="Arial" w:cs="Arial"/>
            <w:b/>
            <w:sz w:val="16"/>
          </w:rPr>
          <w:t xml:space="preserve">Page | </w:t>
        </w:r>
        <w:r w:rsidR="00505A00" w:rsidRPr="000A6D16">
          <w:rPr>
            <w:rFonts w:ascii="Arial" w:hAnsi="Arial" w:cs="Arial"/>
            <w:b/>
            <w:sz w:val="16"/>
          </w:rPr>
          <w:fldChar w:fldCharType="begin"/>
        </w:r>
        <w:r w:rsidR="00505A00" w:rsidRPr="000A6D16">
          <w:rPr>
            <w:rFonts w:ascii="Arial" w:hAnsi="Arial" w:cs="Arial"/>
            <w:b/>
            <w:sz w:val="16"/>
          </w:rPr>
          <w:instrText xml:space="preserve"> PAGE   \* MERGEFORMAT </w:instrText>
        </w:r>
        <w:r w:rsidR="00505A00" w:rsidRPr="000A6D16">
          <w:rPr>
            <w:rFonts w:ascii="Arial" w:hAnsi="Arial" w:cs="Arial"/>
            <w:b/>
            <w:sz w:val="16"/>
          </w:rPr>
          <w:fldChar w:fldCharType="separate"/>
        </w:r>
        <w:r w:rsidR="001510A5">
          <w:rPr>
            <w:rFonts w:ascii="Arial" w:hAnsi="Arial" w:cs="Arial"/>
            <w:b/>
            <w:noProof/>
            <w:sz w:val="16"/>
          </w:rPr>
          <w:t>7</w:t>
        </w:r>
        <w:r w:rsidR="00505A00" w:rsidRPr="000A6D16">
          <w:rPr>
            <w:rFonts w:ascii="Arial" w:hAnsi="Arial" w:cs="Arial"/>
            <w:b/>
            <w:noProof/>
            <w:sz w:val="16"/>
          </w:rPr>
          <w:fldChar w:fldCharType="end"/>
        </w:r>
        <w:r w:rsidR="00505A00" w:rsidRPr="000A6D16">
          <w:rPr>
            <w:rFonts w:ascii="Arial" w:hAnsi="Arial" w:cs="Arial"/>
            <w:b/>
            <w:sz w:val="16"/>
          </w:rPr>
          <w:t xml:space="preserve"> </w:t>
        </w:r>
      </w:p>
    </w:sdtContent>
  </w:sdt>
  <w:p w14:paraId="15CE8CBB" w14:textId="77777777" w:rsidR="00505A00" w:rsidRDefault="00505A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BC60D" w14:textId="77777777" w:rsidR="0054335F" w:rsidRDefault="0054335F" w:rsidP="000A6D16">
      <w:pPr>
        <w:spacing w:after="0" w:line="240" w:lineRule="auto"/>
      </w:pPr>
      <w:r>
        <w:separator/>
      </w:r>
    </w:p>
  </w:footnote>
  <w:footnote w:type="continuationSeparator" w:id="0">
    <w:p w14:paraId="62A55B96" w14:textId="77777777" w:rsidR="0054335F" w:rsidRDefault="0054335F" w:rsidP="000A6D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E6B21"/>
    <w:multiLevelType w:val="hybridMultilevel"/>
    <w:tmpl w:val="4C1AD01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BB4255"/>
    <w:multiLevelType w:val="hybridMultilevel"/>
    <w:tmpl w:val="EFA2B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E30271"/>
    <w:multiLevelType w:val="hybridMultilevel"/>
    <w:tmpl w:val="9D50B6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3701292"/>
    <w:multiLevelType w:val="hybridMultilevel"/>
    <w:tmpl w:val="600652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3D542A3"/>
    <w:multiLevelType w:val="hybridMultilevel"/>
    <w:tmpl w:val="1CAA2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77F374A"/>
    <w:multiLevelType w:val="hybridMultilevel"/>
    <w:tmpl w:val="7CD20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A5F167D"/>
    <w:multiLevelType w:val="hybridMultilevel"/>
    <w:tmpl w:val="E1B0992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7" w15:restartNumberingAfterBreak="0">
    <w:nsid w:val="3B53234B"/>
    <w:multiLevelType w:val="hybridMultilevel"/>
    <w:tmpl w:val="733E7E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4A3237C9"/>
    <w:multiLevelType w:val="hybridMultilevel"/>
    <w:tmpl w:val="8EB066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C227566"/>
    <w:multiLevelType w:val="hybridMultilevel"/>
    <w:tmpl w:val="5A6C7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CBF2513"/>
    <w:multiLevelType w:val="hybridMultilevel"/>
    <w:tmpl w:val="277630D8"/>
    <w:lvl w:ilvl="0" w:tplc="2F10FF66">
      <w:start w:val="1"/>
      <w:numFmt w:val="bullet"/>
      <w:pStyle w:val="ListItem"/>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0"/>
  </w:num>
  <w:num w:numId="2">
    <w:abstractNumId w:val="6"/>
  </w:num>
  <w:num w:numId="3">
    <w:abstractNumId w:val="1"/>
  </w:num>
  <w:num w:numId="4">
    <w:abstractNumId w:val="0"/>
  </w:num>
  <w:num w:numId="5">
    <w:abstractNumId w:val="3"/>
  </w:num>
  <w:num w:numId="6">
    <w:abstractNumId w:val="5"/>
  </w:num>
  <w:num w:numId="7">
    <w:abstractNumId w:val="9"/>
  </w:num>
  <w:num w:numId="8">
    <w:abstractNumId w:val="8"/>
  </w:num>
  <w:num w:numId="9">
    <w:abstractNumId w:val="4"/>
  </w:num>
  <w:num w:numId="10">
    <w:abstractNumId w:val="2"/>
  </w:num>
  <w:num w:numId="11">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E0C"/>
    <w:rsid w:val="000008C6"/>
    <w:rsid w:val="00000B45"/>
    <w:rsid w:val="00004459"/>
    <w:rsid w:val="00004874"/>
    <w:rsid w:val="00005244"/>
    <w:rsid w:val="00006DBE"/>
    <w:rsid w:val="00015839"/>
    <w:rsid w:val="00016660"/>
    <w:rsid w:val="00020B70"/>
    <w:rsid w:val="00021A75"/>
    <w:rsid w:val="000259E0"/>
    <w:rsid w:val="00034229"/>
    <w:rsid w:val="0003621F"/>
    <w:rsid w:val="0003691A"/>
    <w:rsid w:val="000402C0"/>
    <w:rsid w:val="00041ADD"/>
    <w:rsid w:val="000549C9"/>
    <w:rsid w:val="00057A75"/>
    <w:rsid w:val="00060900"/>
    <w:rsid w:val="00066E74"/>
    <w:rsid w:val="000707F2"/>
    <w:rsid w:val="00086441"/>
    <w:rsid w:val="000A6D16"/>
    <w:rsid w:val="000B2595"/>
    <w:rsid w:val="000B4985"/>
    <w:rsid w:val="000B4AD1"/>
    <w:rsid w:val="000B4EE5"/>
    <w:rsid w:val="000C082E"/>
    <w:rsid w:val="000C0AEF"/>
    <w:rsid w:val="000C57DC"/>
    <w:rsid w:val="000C57E6"/>
    <w:rsid w:val="000C717B"/>
    <w:rsid w:val="000D462D"/>
    <w:rsid w:val="000D5A10"/>
    <w:rsid w:val="000D5D09"/>
    <w:rsid w:val="000D72D8"/>
    <w:rsid w:val="000E00AC"/>
    <w:rsid w:val="000F38A6"/>
    <w:rsid w:val="001001C9"/>
    <w:rsid w:val="00101CDB"/>
    <w:rsid w:val="0011497D"/>
    <w:rsid w:val="00114BE8"/>
    <w:rsid w:val="00124879"/>
    <w:rsid w:val="00125B2F"/>
    <w:rsid w:val="00135882"/>
    <w:rsid w:val="00136C05"/>
    <w:rsid w:val="00137D2C"/>
    <w:rsid w:val="00145038"/>
    <w:rsid w:val="0014690C"/>
    <w:rsid w:val="00146DC1"/>
    <w:rsid w:val="001510A5"/>
    <w:rsid w:val="00157F6E"/>
    <w:rsid w:val="00161810"/>
    <w:rsid w:val="001638E0"/>
    <w:rsid w:val="00166E1E"/>
    <w:rsid w:val="00166F22"/>
    <w:rsid w:val="001815E8"/>
    <w:rsid w:val="001867CE"/>
    <w:rsid w:val="001955AC"/>
    <w:rsid w:val="001B3D1D"/>
    <w:rsid w:val="001D2688"/>
    <w:rsid w:val="001D4803"/>
    <w:rsid w:val="001E183C"/>
    <w:rsid w:val="001E2075"/>
    <w:rsid w:val="001E6E05"/>
    <w:rsid w:val="002009B6"/>
    <w:rsid w:val="00201CDF"/>
    <w:rsid w:val="0020238F"/>
    <w:rsid w:val="00203547"/>
    <w:rsid w:val="0021344C"/>
    <w:rsid w:val="0022650A"/>
    <w:rsid w:val="002322F8"/>
    <w:rsid w:val="002331B0"/>
    <w:rsid w:val="00233637"/>
    <w:rsid w:val="00235ECE"/>
    <w:rsid w:val="0024294F"/>
    <w:rsid w:val="002457EE"/>
    <w:rsid w:val="0024592A"/>
    <w:rsid w:val="00245975"/>
    <w:rsid w:val="00253D8F"/>
    <w:rsid w:val="002547D2"/>
    <w:rsid w:val="00256091"/>
    <w:rsid w:val="00261F86"/>
    <w:rsid w:val="00270801"/>
    <w:rsid w:val="0028350E"/>
    <w:rsid w:val="00285905"/>
    <w:rsid w:val="002A09F9"/>
    <w:rsid w:val="002A262F"/>
    <w:rsid w:val="002A455D"/>
    <w:rsid w:val="002A748B"/>
    <w:rsid w:val="002B103F"/>
    <w:rsid w:val="002B11A3"/>
    <w:rsid w:val="002B45AE"/>
    <w:rsid w:val="002B6095"/>
    <w:rsid w:val="002B6766"/>
    <w:rsid w:val="002C643D"/>
    <w:rsid w:val="002C7281"/>
    <w:rsid w:val="002E420B"/>
    <w:rsid w:val="002F1FB9"/>
    <w:rsid w:val="002F2863"/>
    <w:rsid w:val="00302F35"/>
    <w:rsid w:val="00305DA6"/>
    <w:rsid w:val="00306856"/>
    <w:rsid w:val="00327266"/>
    <w:rsid w:val="00333780"/>
    <w:rsid w:val="00344A25"/>
    <w:rsid w:val="00344AC6"/>
    <w:rsid w:val="003460A2"/>
    <w:rsid w:val="003521F7"/>
    <w:rsid w:val="00354009"/>
    <w:rsid w:val="0035695D"/>
    <w:rsid w:val="003655D6"/>
    <w:rsid w:val="00365F12"/>
    <w:rsid w:val="0037334F"/>
    <w:rsid w:val="00374B7B"/>
    <w:rsid w:val="00375E78"/>
    <w:rsid w:val="0037729F"/>
    <w:rsid w:val="00383090"/>
    <w:rsid w:val="003833B0"/>
    <w:rsid w:val="00393090"/>
    <w:rsid w:val="003A0597"/>
    <w:rsid w:val="003A0C10"/>
    <w:rsid w:val="003A11C0"/>
    <w:rsid w:val="003A5DAE"/>
    <w:rsid w:val="003A746B"/>
    <w:rsid w:val="003A75A3"/>
    <w:rsid w:val="003B25EA"/>
    <w:rsid w:val="003B441D"/>
    <w:rsid w:val="003C3ED4"/>
    <w:rsid w:val="003C4D3A"/>
    <w:rsid w:val="003D2B26"/>
    <w:rsid w:val="003D48C8"/>
    <w:rsid w:val="003D5B14"/>
    <w:rsid w:val="003E44C5"/>
    <w:rsid w:val="003E520B"/>
    <w:rsid w:val="003F7184"/>
    <w:rsid w:val="004002B5"/>
    <w:rsid w:val="004006FC"/>
    <w:rsid w:val="00403335"/>
    <w:rsid w:val="00417ED5"/>
    <w:rsid w:val="00423D9C"/>
    <w:rsid w:val="00442560"/>
    <w:rsid w:val="00446594"/>
    <w:rsid w:val="00451FDD"/>
    <w:rsid w:val="00473BD0"/>
    <w:rsid w:val="00473D81"/>
    <w:rsid w:val="0049064E"/>
    <w:rsid w:val="004A5AE0"/>
    <w:rsid w:val="004B0D66"/>
    <w:rsid w:val="004B2B76"/>
    <w:rsid w:val="004C3AE5"/>
    <w:rsid w:val="004D2CC3"/>
    <w:rsid w:val="004D4FCC"/>
    <w:rsid w:val="004E023F"/>
    <w:rsid w:val="004E0278"/>
    <w:rsid w:val="004E0F66"/>
    <w:rsid w:val="004E16CE"/>
    <w:rsid w:val="004E2C64"/>
    <w:rsid w:val="004E439F"/>
    <w:rsid w:val="004E6B8E"/>
    <w:rsid w:val="004F22C9"/>
    <w:rsid w:val="004F4688"/>
    <w:rsid w:val="004F4D4F"/>
    <w:rsid w:val="004F5BA3"/>
    <w:rsid w:val="005028F2"/>
    <w:rsid w:val="00505A00"/>
    <w:rsid w:val="0050671D"/>
    <w:rsid w:val="0051755E"/>
    <w:rsid w:val="00517F38"/>
    <w:rsid w:val="00520A08"/>
    <w:rsid w:val="005260AF"/>
    <w:rsid w:val="00530E72"/>
    <w:rsid w:val="005379FD"/>
    <w:rsid w:val="00537C45"/>
    <w:rsid w:val="005425DD"/>
    <w:rsid w:val="0054335F"/>
    <w:rsid w:val="0054432D"/>
    <w:rsid w:val="00545620"/>
    <w:rsid w:val="00547092"/>
    <w:rsid w:val="00550457"/>
    <w:rsid w:val="00554450"/>
    <w:rsid w:val="00555FF8"/>
    <w:rsid w:val="00575590"/>
    <w:rsid w:val="00581436"/>
    <w:rsid w:val="0058186A"/>
    <w:rsid w:val="00582E0C"/>
    <w:rsid w:val="00587555"/>
    <w:rsid w:val="0059291D"/>
    <w:rsid w:val="00595AEF"/>
    <w:rsid w:val="005A01B6"/>
    <w:rsid w:val="005A45BB"/>
    <w:rsid w:val="005A4DE1"/>
    <w:rsid w:val="005A6DA7"/>
    <w:rsid w:val="005B2BC0"/>
    <w:rsid w:val="005B70BD"/>
    <w:rsid w:val="005B72D0"/>
    <w:rsid w:val="005B7925"/>
    <w:rsid w:val="005C1C4B"/>
    <w:rsid w:val="005C3428"/>
    <w:rsid w:val="005C4338"/>
    <w:rsid w:val="005C4458"/>
    <w:rsid w:val="005D5C8F"/>
    <w:rsid w:val="005D7BE8"/>
    <w:rsid w:val="005F3303"/>
    <w:rsid w:val="006040D9"/>
    <w:rsid w:val="006275D9"/>
    <w:rsid w:val="00630B24"/>
    <w:rsid w:val="00635631"/>
    <w:rsid w:val="00637A47"/>
    <w:rsid w:val="006463BB"/>
    <w:rsid w:val="006536BC"/>
    <w:rsid w:val="00654EC5"/>
    <w:rsid w:val="0066197D"/>
    <w:rsid w:val="00663DE7"/>
    <w:rsid w:val="00673081"/>
    <w:rsid w:val="00692337"/>
    <w:rsid w:val="00693DA6"/>
    <w:rsid w:val="006A08EE"/>
    <w:rsid w:val="006A3A67"/>
    <w:rsid w:val="006A6F1E"/>
    <w:rsid w:val="006B46E5"/>
    <w:rsid w:val="006B64B7"/>
    <w:rsid w:val="006B7EF1"/>
    <w:rsid w:val="006B7FEB"/>
    <w:rsid w:val="006D7476"/>
    <w:rsid w:val="006F27E8"/>
    <w:rsid w:val="0070152A"/>
    <w:rsid w:val="0071046D"/>
    <w:rsid w:val="007133BF"/>
    <w:rsid w:val="00715352"/>
    <w:rsid w:val="00715617"/>
    <w:rsid w:val="00717910"/>
    <w:rsid w:val="00721B45"/>
    <w:rsid w:val="007331D3"/>
    <w:rsid w:val="00733919"/>
    <w:rsid w:val="00734AE4"/>
    <w:rsid w:val="00736B56"/>
    <w:rsid w:val="00741059"/>
    <w:rsid w:val="00753327"/>
    <w:rsid w:val="00756C74"/>
    <w:rsid w:val="00770F19"/>
    <w:rsid w:val="00771DA8"/>
    <w:rsid w:val="0077418E"/>
    <w:rsid w:val="00775DD2"/>
    <w:rsid w:val="007857C0"/>
    <w:rsid w:val="00785BFF"/>
    <w:rsid w:val="00791B00"/>
    <w:rsid w:val="00797EC8"/>
    <w:rsid w:val="007B2473"/>
    <w:rsid w:val="007B4858"/>
    <w:rsid w:val="007B5649"/>
    <w:rsid w:val="007C226B"/>
    <w:rsid w:val="007D2135"/>
    <w:rsid w:val="007D66C1"/>
    <w:rsid w:val="007F6136"/>
    <w:rsid w:val="0080054C"/>
    <w:rsid w:val="00802ACE"/>
    <w:rsid w:val="0081262B"/>
    <w:rsid w:val="00814E07"/>
    <w:rsid w:val="00817694"/>
    <w:rsid w:val="00821191"/>
    <w:rsid w:val="008413AB"/>
    <w:rsid w:val="00842BBE"/>
    <w:rsid w:val="00847438"/>
    <w:rsid w:val="00856D10"/>
    <w:rsid w:val="008612A1"/>
    <w:rsid w:val="0086311F"/>
    <w:rsid w:val="00865059"/>
    <w:rsid w:val="00865E02"/>
    <w:rsid w:val="00871A84"/>
    <w:rsid w:val="008746A5"/>
    <w:rsid w:val="0088093F"/>
    <w:rsid w:val="008862A7"/>
    <w:rsid w:val="00886C7A"/>
    <w:rsid w:val="008958DD"/>
    <w:rsid w:val="008A0CD2"/>
    <w:rsid w:val="008B43D3"/>
    <w:rsid w:val="008B6C4E"/>
    <w:rsid w:val="008D08E6"/>
    <w:rsid w:val="008D2334"/>
    <w:rsid w:val="008D44EE"/>
    <w:rsid w:val="008E59E8"/>
    <w:rsid w:val="008F3908"/>
    <w:rsid w:val="008F4A36"/>
    <w:rsid w:val="008F7C40"/>
    <w:rsid w:val="00901A83"/>
    <w:rsid w:val="00902E12"/>
    <w:rsid w:val="00913859"/>
    <w:rsid w:val="00916E9D"/>
    <w:rsid w:val="00917AE1"/>
    <w:rsid w:val="00920E3B"/>
    <w:rsid w:val="00922BAA"/>
    <w:rsid w:val="009247DF"/>
    <w:rsid w:val="00927392"/>
    <w:rsid w:val="00932743"/>
    <w:rsid w:val="00951100"/>
    <w:rsid w:val="009538F6"/>
    <w:rsid w:val="00955ADC"/>
    <w:rsid w:val="009635D3"/>
    <w:rsid w:val="00963A6B"/>
    <w:rsid w:val="00972713"/>
    <w:rsid w:val="00976ED1"/>
    <w:rsid w:val="00977DBE"/>
    <w:rsid w:val="00980CEE"/>
    <w:rsid w:val="00981E76"/>
    <w:rsid w:val="00983304"/>
    <w:rsid w:val="009859BE"/>
    <w:rsid w:val="0098643C"/>
    <w:rsid w:val="009950AB"/>
    <w:rsid w:val="009A0C72"/>
    <w:rsid w:val="009A2F94"/>
    <w:rsid w:val="009A5CD4"/>
    <w:rsid w:val="009A69EF"/>
    <w:rsid w:val="009B06DB"/>
    <w:rsid w:val="009B56B2"/>
    <w:rsid w:val="009B67F4"/>
    <w:rsid w:val="009C4ED2"/>
    <w:rsid w:val="009D199A"/>
    <w:rsid w:val="009E1604"/>
    <w:rsid w:val="009E2B6C"/>
    <w:rsid w:val="009F643B"/>
    <w:rsid w:val="00A01098"/>
    <w:rsid w:val="00A129B9"/>
    <w:rsid w:val="00A217FF"/>
    <w:rsid w:val="00A23E03"/>
    <w:rsid w:val="00A30DFF"/>
    <w:rsid w:val="00A334B6"/>
    <w:rsid w:val="00A33FAD"/>
    <w:rsid w:val="00A35804"/>
    <w:rsid w:val="00A36A47"/>
    <w:rsid w:val="00A41560"/>
    <w:rsid w:val="00A41B3B"/>
    <w:rsid w:val="00A41CFE"/>
    <w:rsid w:val="00A4738B"/>
    <w:rsid w:val="00A62673"/>
    <w:rsid w:val="00A75D91"/>
    <w:rsid w:val="00A8450D"/>
    <w:rsid w:val="00A92237"/>
    <w:rsid w:val="00A9361B"/>
    <w:rsid w:val="00A93E2D"/>
    <w:rsid w:val="00A950BA"/>
    <w:rsid w:val="00A96A5B"/>
    <w:rsid w:val="00AA0EA1"/>
    <w:rsid w:val="00AA1E37"/>
    <w:rsid w:val="00AA3EBC"/>
    <w:rsid w:val="00AA6147"/>
    <w:rsid w:val="00AA6A3A"/>
    <w:rsid w:val="00AB023B"/>
    <w:rsid w:val="00AC3487"/>
    <w:rsid w:val="00AC6EE0"/>
    <w:rsid w:val="00AD2814"/>
    <w:rsid w:val="00AD3824"/>
    <w:rsid w:val="00AD4914"/>
    <w:rsid w:val="00AD5CB1"/>
    <w:rsid w:val="00AE2DE1"/>
    <w:rsid w:val="00AF6310"/>
    <w:rsid w:val="00B01223"/>
    <w:rsid w:val="00B016B7"/>
    <w:rsid w:val="00B10030"/>
    <w:rsid w:val="00B11B58"/>
    <w:rsid w:val="00B12D33"/>
    <w:rsid w:val="00B13E38"/>
    <w:rsid w:val="00B23FA7"/>
    <w:rsid w:val="00B3098E"/>
    <w:rsid w:val="00B42E05"/>
    <w:rsid w:val="00B4582D"/>
    <w:rsid w:val="00B45F09"/>
    <w:rsid w:val="00B464F1"/>
    <w:rsid w:val="00B47504"/>
    <w:rsid w:val="00B52D6D"/>
    <w:rsid w:val="00B530D1"/>
    <w:rsid w:val="00B53BA0"/>
    <w:rsid w:val="00B54D1F"/>
    <w:rsid w:val="00B55C8E"/>
    <w:rsid w:val="00B65D9C"/>
    <w:rsid w:val="00B80A88"/>
    <w:rsid w:val="00B8707B"/>
    <w:rsid w:val="00B9018A"/>
    <w:rsid w:val="00BA13F8"/>
    <w:rsid w:val="00BA1A88"/>
    <w:rsid w:val="00BA533F"/>
    <w:rsid w:val="00BB503A"/>
    <w:rsid w:val="00BB50B3"/>
    <w:rsid w:val="00BD3DD6"/>
    <w:rsid w:val="00BD42E4"/>
    <w:rsid w:val="00BE3056"/>
    <w:rsid w:val="00C00542"/>
    <w:rsid w:val="00C006CD"/>
    <w:rsid w:val="00C01C34"/>
    <w:rsid w:val="00C15E34"/>
    <w:rsid w:val="00C16024"/>
    <w:rsid w:val="00C247FD"/>
    <w:rsid w:val="00C262FA"/>
    <w:rsid w:val="00C30CA6"/>
    <w:rsid w:val="00C416E0"/>
    <w:rsid w:val="00C5274F"/>
    <w:rsid w:val="00C6046D"/>
    <w:rsid w:val="00C71241"/>
    <w:rsid w:val="00C717DF"/>
    <w:rsid w:val="00C71A15"/>
    <w:rsid w:val="00C726B8"/>
    <w:rsid w:val="00C730CB"/>
    <w:rsid w:val="00C76021"/>
    <w:rsid w:val="00C7712E"/>
    <w:rsid w:val="00C8087F"/>
    <w:rsid w:val="00C80930"/>
    <w:rsid w:val="00C84569"/>
    <w:rsid w:val="00C958FB"/>
    <w:rsid w:val="00C96C98"/>
    <w:rsid w:val="00CA220B"/>
    <w:rsid w:val="00CA3962"/>
    <w:rsid w:val="00CA6FF4"/>
    <w:rsid w:val="00CB512D"/>
    <w:rsid w:val="00CC0F04"/>
    <w:rsid w:val="00CC11D7"/>
    <w:rsid w:val="00CC473D"/>
    <w:rsid w:val="00CF22DE"/>
    <w:rsid w:val="00CF4734"/>
    <w:rsid w:val="00CF5AB3"/>
    <w:rsid w:val="00D0320F"/>
    <w:rsid w:val="00D03E69"/>
    <w:rsid w:val="00D13070"/>
    <w:rsid w:val="00D13E7C"/>
    <w:rsid w:val="00D14300"/>
    <w:rsid w:val="00D1799C"/>
    <w:rsid w:val="00D22629"/>
    <w:rsid w:val="00D404B4"/>
    <w:rsid w:val="00D438D9"/>
    <w:rsid w:val="00D461C3"/>
    <w:rsid w:val="00D476F6"/>
    <w:rsid w:val="00D50FAB"/>
    <w:rsid w:val="00D5110B"/>
    <w:rsid w:val="00D6227A"/>
    <w:rsid w:val="00D62B8D"/>
    <w:rsid w:val="00D65E83"/>
    <w:rsid w:val="00D6683F"/>
    <w:rsid w:val="00D752F6"/>
    <w:rsid w:val="00D830A9"/>
    <w:rsid w:val="00D86BE8"/>
    <w:rsid w:val="00D92E0C"/>
    <w:rsid w:val="00D92E58"/>
    <w:rsid w:val="00DA1BDA"/>
    <w:rsid w:val="00DA3C9E"/>
    <w:rsid w:val="00DA415A"/>
    <w:rsid w:val="00DA4C72"/>
    <w:rsid w:val="00DA7F1B"/>
    <w:rsid w:val="00DB576A"/>
    <w:rsid w:val="00DB5804"/>
    <w:rsid w:val="00DC0C30"/>
    <w:rsid w:val="00DC19DD"/>
    <w:rsid w:val="00DC3BEA"/>
    <w:rsid w:val="00DC50CE"/>
    <w:rsid w:val="00DC667D"/>
    <w:rsid w:val="00DD1544"/>
    <w:rsid w:val="00DD32AE"/>
    <w:rsid w:val="00DD7036"/>
    <w:rsid w:val="00DF24D1"/>
    <w:rsid w:val="00DF2EC1"/>
    <w:rsid w:val="00E022E1"/>
    <w:rsid w:val="00E02E28"/>
    <w:rsid w:val="00E0464F"/>
    <w:rsid w:val="00E06FEF"/>
    <w:rsid w:val="00E074BE"/>
    <w:rsid w:val="00E14AD2"/>
    <w:rsid w:val="00E212BC"/>
    <w:rsid w:val="00E25D48"/>
    <w:rsid w:val="00E260CA"/>
    <w:rsid w:val="00E27F1B"/>
    <w:rsid w:val="00E334AF"/>
    <w:rsid w:val="00E344AC"/>
    <w:rsid w:val="00E34651"/>
    <w:rsid w:val="00E34D71"/>
    <w:rsid w:val="00E41A40"/>
    <w:rsid w:val="00E41B3F"/>
    <w:rsid w:val="00E440C5"/>
    <w:rsid w:val="00E44CAA"/>
    <w:rsid w:val="00E538C8"/>
    <w:rsid w:val="00E64AB9"/>
    <w:rsid w:val="00E71A7B"/>
    <w:rsid w:val="00E7249B"/>
    <w:rsid w:val="00E80E3E"/>
    <w:rsid w:val="00E8301D"/>
    <w:rsid w:val="00E85DAA"/>
    <w:rsid w:val="00E97461"/>
    <w:rsid w:val="00EA1239"/>
    <w:rsid w:val="00EA307D"/>
    <w:rsid w:val="00EA3172"/>
    <w:rsid w:val="00EA6E56"/>
    <w:rsid w:val="00EB5604"/>
    <w:rsid w:val="00EC32F0"/>
    <w:rsid w:val="00EC5CD2"/>
    <w:rsid w:val="00EC61E1"/>
    <w:rsid w:val="00ED5145"/>
    <w:rsid w:val="00ED6EFC"/>
    <w:rsid w:val="00ED6F22"/>
    <w:rsid w:val="00ED739A"/>
    <w:rsid w:val="00EE3C05"/>
    <w:rsid w:val="00EE7876"/>
    <w:rsid w:val="00EF4CDE"/>
    <w:rsid w:val="00EF4FED"/>
    <w:rsid w:val="00EF7EEE"/>
    <w:rsid w:val="00F01512"/>
    <w:rsid w:val="00F15EE8"/>
    <w:rsid w:val="00F1719A"/>
    <w:rsid w:val="00F244D5"/>
    <w:rsid w:val="00F34751"/>
    <w:rsid w:val="00F40D5E"/>
    <w:rsid w:val="00F61545"/>
    <w:rsid w:val="00F62D62"/>
    <w:rsid w:val="00F653A1"/>
    <w:rsid w:val="00F65540"/>
    <w:rsid w:val="00F6655B"/>
    <w:rsid w:val="00F71E89"/>
    <w:rsid w:val="00F76B01"/>
    <w:rsid w:val="00F76F3E"/>
    <w:rsid w:val="00F80F56"/>
    <w:rsid w:val="00F8206D"/>
    <w:rsid w:val="00F857FE"/>
    <w:rsid w:val="00F928A7"/>
    <w:rsid w:val="00F92CB5"/>
    <w:rsid w:val="00F9630F"/>
    <w:rsid w:val="00FA3044"/>
    <w:rsid w:val="00FA3B64"/>
    <w:rsid w:val="00FB0942"/>
    <w:rsid w:val="00FB3CB7"/>
    <w:rsid w:val="00FB415A"/>
    <w:rsid w:val="00FC0194"/>
    <w:rsid w:val="00FC623C"/>
    <w:rsid w:val="00FC668F"/>
    <w:rsid w:val="00FC6806"/>
    <w:rsid w:val="00FD4B53"/>
    <w:rsid w:val="00FD7F0D"/>
    <w:rsid w:val="00FE065E"/>
    <w:rsid w:val="00FE20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68DC07E"/>
  <w15:docId w15:val="{4F6CB8FF-997A-468A-A059-712CD777C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E0C"/>
  </w:style>
  <w:style w:type="paragraph" w:styleId="Heading1">
    <w:name w:val="heading 1"/>
    <w:basedOn w:val="Normal"/>
    <w:next w:val="Normal"/>
    <w:link w:val="Heading1Char"/>
    <w:uiPriority w:val="9"/>
    <w:qFormat/>
    <w:rsid w:val="00545620"/>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ItemChar">
    <w:name w:val="List Item Char"/>
    <w:basedOn w:val="DefaultParagraphFont"/>
    <w:link w:val="ListItem"/>
    <w:locked/>
    <w:rsid w:val="009247DF"/>
    <w:rPr>
      <w:rFonts w:ascii="Franklin Gothic Book" w:hAnsi="Franklin Gothic Book" w:cs="Calibri"/>
      <w:iCs/>
    </w:rPr>
  </w:style>
  <w:style w:type="paragraph" w:customStyle="1" w:styleId="ListItem">
    <w:name w:val="List Item"/>
    <w:basedOn w:val="Normal"/>
    <w:link w:val="ListItemChar"/>
    <w:qFormat/>
    <w:rsid w:val="009247DF"/>
    <w:pPr>
      <w:numPr>
        <w:numId w:val="1"/>
      </w:numPr>
      <w:spacing w:before="120" w:after="120"/>
    </w:pPr>
    <w:rPr>
      <w:rFonts w:ascii="Franklin Gothic Book" w:hAnsi="Franklin Gothic Book" w:cs="Calibri"/>
      <w:iCs/>
    </w:rPr>
  </w:style>
  <w:style w:type="paragraph" w:styleId="BalloonText">
    <w:name w:val="Balloon Text"/>
    <w:basedOn w:val="Normal"/>
    <w:link w:val="BalloonTextChar"/>
    <w:uiPriority w:val="99"/>
    <w:semiHidden/>
    <w:unhideWhenUsed/>
    <w:rsid w:val="007104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046D"/>
    <w:rPr>
      <w:rFonts w:ascii="Tahoma" w:hAnsi="Tahoma" w:cs="Tahoma"/>
      <w:sz w:val="16"/>
      <w:szCs w:val="16"/>
    </w:rPr>
  </w:style>
  <w:style w:type="paragraph" w:styleId="ListParagraph">
    <w:name w:val="List Paragraph"/>
    <w:basedOn w:val="Normal"/>
    <w:uiPriority w:val="34"/>
    <w:qFormat/>
    <w:rsid w:val="00D752F6"/>
    <w:pPr>
      <w:ind w:left="720"/>
      <w:contextualSpacing/>
    </w:pPr>
  </w:style>
  <w:style w:type="paragraph" w:styleId="Bibliography">
    <w:name w:val="Bibliography"/>
    <w:basedOn w:val="Normal"/>
    <w:next w:val="Normal"/>
    <w:uiPriority w:val="37"/>
    <w:unhideWhenUsed/>
    <w:rsid w:val="00C16024"/>
  </w:style>
  <w:style w:type="paragraph" w:styleId="Title">
    <w:name w:val="Title"/>
    <w:basedOn w:val="Normal"/>
    <w:link w:val="TitleChar"/>
    <w:qFormat/>
    <w:rsid w:val="00327266"/>
    <w:pPr>
      <w:spacing w:after="0" w:line="240" w:lineRule="auto"/>
      <w:jc w:val="center"/>
    </w:pPr>
    <w:rPr>
      <w:rFonts w:ascii="Arial" w:eastAsia="Times New Roman" w:hAnsi="Arial" w:cs="Times New Roman"/>
      <w:b/>
      <w:szCs w:val="20"/>
      <w:lang w:val="en-US"/>
    </w:rPr>
  </w:style>
  <w:style w:type="character" w:customStyle="1" w:styleId="TitleChar">
    <w:name w:val="Title Char"/>
    <w:basedOn w:val="DefaultParagraphFont"/>
    <w:link w:val="Title"/>
    <w:rsid w:val="00327266"/>
    <w:rPr>
      <w:rFonts w:ascii="Arial" w:eastAsia="Times New Roman" w:hAnsi="Arial" w:cs="Times New Roman"/>
      <w:b/>
      <w:szCs w:val="20"/>
      <w:lang w:val="en-US"/>
    </w:rPr>
  </w:style>
  <w:style w:type="paragraph" w:styleId="BodyText">
    <w:name w:val="Body Text"/>
    <w:basedOn w:val="Normal"/>
    <w:link w:val="BodyTextChar"/>
    <w:rsid w:val="009A5CD4"/>
    <w:pPr>
      <w:spacing w:after="0" w:line="240" w:lineRule="auto"/>
    </w:pPr>
    <w:rPr>
      <w:rFonts w:ascii="Arial" w:eastAsia="Times New Roman" w:hAnsi="Arial" w:cs="Times New Roman"/>
      <w:i/>
      <w:szCs w:val="20"/>
      <w:lang w:val="en-US"/>
    </w:rPr>
  </w:style>
  <w:style w:type="character" w:customStyle="1" w:styleId="BodyTextChar">
    <w:name w:val="Body Text Char"/>
    <w:basedOn w:val="DefaultParagraphFont"/>
    <w:link w:val="BodyText"/>
    <w:rsid w:val="009A5CD4"/>
    <w:rPr>
      <w:rFonts w:ascii="Arial" w:eastAsia="Times New Roman" w:hAnsi="Arial" w:cs="Times New Roman"/>
      <w:i/>
      <w:szCs w:val="20"/>
      <w:lang w:val="en-US"/>
    </w:rPr>
  </w:style>
  <w:style w:type="paragraph" w:styleId="BodyText2">
    <w:name w:val="Body Text 2"/>
    <w:basedOn w:val="Normal"/>
    <w:link w:val="BodyText2Char"/>
    <w:rsid w:val="009A5CD4"/>
    <w:pPr>
      <w:spacing w:after="0" w:line="360" w:lineRule="auto"/>
    </w:pPr>
    <w:rPr>
      <w:rFonts w:ascii="Arial" w:eastAsia="Times New Roman" w:hAnsi="Arial" w:cs="Times New Roman"/>
      <w:szCs w:val="20"/>
    </w:rPr>
  </w:style>
  <w:style w:type="character" w:customStyle="1" w:styleId="BodyText2Char">
    <w:name w:val="Body Text 2 Char"/>
    <w:basedOn w:val="DefaultParagraphFont"/>
    <w:link w:val="BodyText2"/>
    <w:rsid w:val="009A5CD4"/>
    <w:rPr>
      <w:rFonts w:ascii="Arial" w:eastAsia="Times New Roman" w:hAnsi="Arial" w:cs="Times New Roman"/>
      <w:szCs w:val="20"/>
    </w:rPr>
  </w:style>
  <w:style w:type="character" w:customStyle="1" w:styleId="Heading1Char">
    <w:name w:val="Heading 1 Char"/>
    <w:basedOn w:val="DefaultParagraphFont"/>
    <w:link w:val="Heading1"/>
    <w:uiPriority w:val="9"/>
    <w:rsid w:val="00545620"/>
    <w:rPr>
      <w:rFonts w:asciiTheme="majorHAnsi" w:eastAsiaTheme="majorEastAsia" w:hAnsiTheme="majorHAnsi" w:cstheme="majorBidi"/>
      <w:b/>
      <w:bCs/>
      <w:color w:val="365F91" w:themeColor="accent1" w:themeShade="BF"/>
      <w:sz w:val="28"/>
      <w:szCs w:val="28"/>
      <w:lang w:val="en-US" w:eastAsia="ja-JP"/>
    </w:rPr>
  </w:style>
  <w:style w:type="paragraph" w:styleId="Header">
    <w:name w:val="header"/>
    <w:basedOn w:val="Normal"/>
    <w:link w:val="HeaderChar"/>
    <w:rsid w:val="005028F2"/>
    <w:pPr>
      <w:tabs>
        <w:tab w:val="center" w:pos="4513"/>
        <w:tab w:val="right" w:pos="9026"/>
      </w:tabs>
      <w:spacing w:after="0" w:line="240" w:lineRule="auto"/>
    </w:pPr>
    <w:rPr>
      <w:rFonts w:ascii="Arial" w:eastAsia="Times New Roman" w:hAnsi="Arial" w:cs="Times New Roman"/>
      <w:sz w:val="20"/>
      <w:szCs w:val="20"/>
    </w:rPr>
  </w:style>
  <w:style w:type="character" w:customStyle="1" w:styleId="HeaderChar">
    <w:name w:val="Header Char"/>
    <w:basedOn w:val="DefaultParagraphFont"/>
    <w:link w:val="Header"/>
    <w:uiPriority w:val="99"/>
    <w:rsid w:val="005028F2"/>
    <w:rPr>
      <w:rFonts w:ascii="Arial" w:eastAsia="Times New Roman" w:hAnsi="Arial" w:cs="Times New Roman"/>
      <w:sz w:val="20"/>
      <w:szCs w:val="20"/>
    </w:rPr>
  </w:style>
  <w:style w:type="character" w:styleId="Emphasis">
    <w:name w:val="Emphasis"/>
    <w:basedOn w:val="DefaultParagraphFont"/>
    <w:qFormat/>
    <w:rsid w:val="00B52D6D"/>
    <w:rPr>
      <w:i/>
      <w:iCs/>
    </w:rPr>
  </w:style>
  <w:style w:type="paragraph" w:styleId="Footer">
    <w:name w:val="footer"/>
    <w:basedOn w:val="Normal"/>
    <w:link w:val="FooterChar"/>
    <w:uiPriority w:val="99"/>
    <w:unhideWhenUsed/>
    <w:rsid w:val="000A6D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6D16"/>
  </w:style>
  <w:style w:type="paragraph" w:styleId="Subtitle">
    <w:name w:val="Subtitle"/>
    <w:basedOn w:val="Normal"/>
    <w:link w:val="SubtitleChar"/>
    <w:qFormat/>
    <w:rsid w:val="009859BE"/>
    <w:pPr>
      <w:spacing w:after="0" w:line="240" w:lineRule="auto"/>
    </w:pPr>
    <w:rPr>
      <w:rFonts w:ascii="Arial" w:eastAsia="Times New Roman" w:hAnsi="Arial" w:cs="Times New Roman"/>
      <w:b/>
      <w:bCs/>
      <w:sz w:val="24"/>
      <w:szCs w:val="20"/>
      <w:u w:val="single"/>
    </w:rPr>
  </w:style>
  <w:style w:type="character" w:customStyle="1" w:styleId="SubtitleChar">
    <w:name w:val="Subtitle Char"/>
    <w:basedOn w:val="DefaultParagraphFont"/>
    <w:link w:val="Subtitle"/>
    <w:rsid w:val="009859BE"/>
    <w:rPr>
      <w:rFonts w:ascii="Arial" w:eastAsia="Times New Roman" w:hAnsi="Arial" w:cs="Times New Roman"/>
      <w:b/>
      <w:bCs/>
      <w:sz w:val="24"/>
      <w:szCs w:val="20"/>
      <w:u w:val="single"/>
    </w:rPr>
  </w:style>
  <w:style w:type="paragraph" w:styleId="BodyTextIndent">
    <w:name w:val="Body Text Indent"/>
    <w:basedOn w:val="Normal"/>
    <w:link w:val="BodyTextIndentChar"/>
    <w:uiPriority w:val="99"/>
    <w:semiHidden/>
    <w:unhideWhenUsed/>
    <w:rsid w:val="00E85DAA"/>
    <w:pPr>
      <w:spacing w:after="120"/>
      <w:ind w:left="283"/>
    </w:pPr>
  </w:style>
  <w:style w:type="character" w:customStyle="1" w:styleId="BodyTextIndentChar">
    <w:name w:val="Body Text Indent Char"/>
    <w:basedOn w:val="DefaultParagraphFont"/>
    <w:link w:val="BodyTextIndent"/>
    <w:uiPriority w:val="99"/>
    <w:semiHidden/>
    <w:rsid w:val="00E85DAA"/>
  </w:style>
  <w:style w:type="table" w:styleId="TableGrid">
    <w:name w:val="Table Grid"/>
    <w:basedOn w:val="TableNormal"/>
    <w:uiPriority w:val="59"/>
    <w:rsid w:val="00C71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612A1"/>
    <w:rPr>
      <w:color w:val="808080"/>
    </w:rPr>
  </w:style>
  <w:style w:type="character" w:styleId="PageNumber">
    <w:name w:val="page number"/>
    <w:basedOn w:val="DefaultParagraphFont"/>
    <w:rsid w:val="00EE3C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50150">
      <w:bodyDiv w:val="1"/>
      <w:marLeft w:val="0"/>
      <w:marRight w:val="0"/>
      <w:marTop w:val="0"/>
      <w:marBottom w:val="0"/>
      <w:divBdr>
        <w:top w:val="none" w:sz="0" w:space="0" w:color="auto"/>
        <w:left w:val="none" w:sz="0" w:space="0" w:color="auto"/>
        <w:bottom w:val="none" w:sz="0" w:space="0" w:color="auto"/>
        <w:right w:val="none" w:sz="0" w:space="0" w:color="auto"/>
      </w:divBdr>
    </w:div>
    <w:div w:id="122356850">
      <w:bodyDiv w:val="1"/>
      <w:marLeft w:val="0"/>
      <w:marRight w:val="0"/>
      <w:marTop w:val="0"/>
      <w:marBottom w:val="0"/>
      <w:divBdr>
        <w:top w:val="none" w:sz="0" w:space="0" w:color="auto"/>
        <w:left w:val="none" w:sz="0" w:space="0" w:color="auto"/>
        <w:bottom w:val="none" w:sz="0" w:space="0" w:color="auto"/>
        <w:right w:val="none" w:sz="0" w:space="0" w:color="auto"/>
      </w:divBdr>
    </w:div>
    <w:div w:id="128285912">
      <w:bodyDiv w:val="1"/>
      <w:marLeft w:val="0"/>
      <w:marRight w:val="0"/>
      <w:marTop w:val="0"/>
      <w:marBottom w:val="0"/>
      <w:divBdr>
        <w:top w:val="none" w:sz="0" w:space="0" w:color="auto"/>
        <w:left w:val="none" w:sz="0" w:space="0" w:color="auto"/>
        <w:bottom w:val="none" w:sz="0" w:space="0" w:color="auto"/>
        <w:right w:val="none" w:sz="0" w:space="0" w:color="auto"/>
      </w:divBdr>
    </w:div>
    <w:div w:id="374476608">
      <w:bodyDiv w:val="1"/>
      <w:marLeft w:val="0"/>
      <w:marRight w:val="0"/>
      <w:marTop w:val="0"/>
      <w:marBottom w:val="0"/>
      <w:divBdr>
        <w:top w:val="none" w:sz="0" w:space="0" w:color="auto"/>
        <w:left w:val="none" w:sz="0" w:space="0" w:color="auto"/>
        <w:bottom w:val="none" w:sz="0" w:space="0" w:color="auto"/>
        <w:right w:val="none" w:sz="0" w:space="0" w:color="auto"/>
      </w:divBdr>
    </w:div>
    <w:div w:id="379793637">
      <w:bodyDiv w:val="1"/>
      <w:marLeft w:val="0"/>
      <w:marRight w:val="0"/>
      <w:marTop w:val="0"/>
      <w:marBottom w:val="0"/>
      <w:divBdr>
        <w:top w:val="none" w:sz="0" w:space="0" w:color="auto"/>
        <w:left w:val="none" w:sz="0" w:space="0" w:color="auto"/>
        <w:bottom w:val="none" w:sz="0" w:space="0" w:color="auto"/>
        <w:right w:val="none" w:sz="0" w:space="0" w:color="auto"/>
      </w:divBdr>
    </w:div>
    <w:div w:id="386490472">
      <w:bodyDiv w:val="1"/>
      <w:marLeft w:val="0"/>
      <w:marRight w:val="0"/>
      <w:marTop w:val="0"/>
      <w:marBottom w:val="0"/>
      <w:divBdr>
        <w:top w:val="none" w:sz="0" w:space="0" w:color="auto"/>
        <w:left w:val="none" w:sz="0" w:space="0" w:color="auto"/>
        <w:bottom w:val="none" w:sz="0" w:space="0" w:color="auto"/>
        <w:right w:val="none" w:sz="0" w:space="0" w:color="auto"/>
      </w:divBdr>
    </w:div>
    <w:div w:id="500197786">
      <w:bodyDiv w:val="1"/>
      <w:marLeft w:val="0"/>
      <w:marRight w:val="0"/>
      <w:marTop w:val="0"/>
      <w:marBottom w:val="0"/>
      <w:divBdr>
        <w:top w:val="none" w:sz="0" w:space="0" w:color="auto"/>
        <w:left w:val="none" w:sz="0" w:space="0" w:color="auto"/>
        <w:bottom w:val="none" w:sz="0" w:space="0" w:color="auto"/>
        <w:right w:val="none" w:sz="0" w:space="0" w:color="auto"/>
      </w:divBdr>
    </w:div>
    <w:div w:id="569657789">
      <w:bodyDiv w:val="1"/>
      <w:marLeft w:val="0"/>
      <w:marRight w:val="0"/>
      <w:marTop w:val="0"/>
      <w:marBottom w:val="0"/>
      <w:divBdr>
        <w:top w:val="none" w:sz="0" w:space="0" w:color="auto"/>
        <w:left w:val="none" w:sz="0" w:space="0" w:color="auto"/>
        <w:bottom w:val="none" w:sz="0" w:space="0" w:color="auto"/>
        <w:right w:val="none" w:sz="0" w:space="0" w:color="auto"/>
      </w:divBdr>
    </w:div>
    <w:div w:id="601883420">
      <w:bodyDiv w:val="1"/>
      <w:marLeft w:val="0"/>
      <w:marRight w:val="0"/>
      <w:marTop w:val="0"/>
      <w:marBottom w:val="0"/>
      <w:divBdr>
        <w:top w:val="none" w:sz="0" w:space="0" w:color="auto"/>
        <w:left w:val="none" w:sz="0" w:space="0" w:color="auto"/>
        <w:bottom w:val="none" w:sz="0" w:space="0" w:color="auto"/>
        <w:right w:val="none" w:sz="0" w:space="0" w:color="auto"/>
      </w:divBdr>
    </w:div>
    <w:div w:id="624851542">
      <w:bodyDiv w:val="1"/>
      <w:marLeft w:val="0"/>
      <w:marRight w:val="0"/>
      <w:marTop w:val="0"/>
      <w:marBottom w:val="0"/>
      <w:divBdr>
        <w:top w:val="none" w:sz="0" w:space="0" w:color="auto"/>
        <w:left w:val="none" w:sz="0" w:space="0" w:color="auto"/>
        <w:bottom w:val="none" w:sz="0" w:space="0" w:color="auto"/>
        <w:right w:val="none" w:sz="0" w:space="0" w:color="auto"/>
      </w:divBdr>
    </w:div>
    <w:div w:id="632366407">
      <w:bodyDiv w:val="1"/>
      <w:marLeft w:val="0"/>
      <w:marRight w:val="0"/>
      <w:marTop w:val="0"/>
      <w:marBottom w:val="0"/>
      <w:divBdr>
        <w:top w:val="none" w:sz="0" w:space="0" w:color="auto"/>
        <w:left w:val="none" w:sz="0" w:space="0" w:color="auto"/>
        <w:bottom w:val="none" w:sz="0" w:space="0" w:color="auto"/>
        <w:right w:val="none" w:sz="0" w:space="0" w:color="auto"/>
      </w:divBdr>
    </w:div>
    <w:div w:id="654455841">
      <w:bodyDiv w:val="1"/>
      <w:marLeft w:val="0"/>
      <w:marRight w:val="0"/>
      <w:marTop w:val="0"/>
      <w:marBottom w:val="0"/>
      <w:divBdr>
        <w:top w:val="none" w:sz="0" w:space="0" w:color="auto"/>
        <w:left w:val="none" w:sz="0" w:space="0" w:color="auto"/>
        <w:bottom w:val="none" w:sz="0" w:space="0" w:color="auto"/>
        <w:right w:val="none" w:sz="0" w:space="0" w:color="auto"/>
      </w:divBdr>
    </w:div>
    <w:div w:id="666057723">
      <w:bodyDiv w:val="1"/>
      <w:marLeft w:val="0"/>
      <w:marRight w:val="0"/>
      <w:marTop w:val="0"/>
      <w:marBottom w:val="0"/>
      <w:divBdr>
        <w:top w:val="none" w:sz="0" w:space="0" w:color="auto"/>
        <w:left w:val="none" w:sz="0" w:space="0" w:color="auto"/>
        <w:bottom w:val="none" w:sz="0" w:space="0" w:color="auto"/>
        <w:right w:val="none" w:sz="0" w:space="0" w:color="auto"/>
      </w:divBdr>
    </w:div>
    <w:div w:id="726494408">
      <w:bodyDiv w:val="1"/>
      <w:marLeft w:val="0"/>
      <w:marRight w:val="0"/>
      <w:marTop w:val="0"/>
      <w:marBottom w:val="0"/>
      <w:divBdr>
        <w:top w:val="none" w:sz="0" w:space="0" w:color="auto"/>
        <w:left w:val="none" w:sz="0" w:space="0" w:color="auto"/>
        <w:bottom w:val="none" w:sz="0" w:space="0" w:color="auto"/>
        <w:right w:val="none" w:sz="0" w:space="0" w:color="auto"/>
      </w:divBdr>
    </w:div>
    <w:div w:id="739905308">
      <w:bodyDiv w:val="1"/>
      <w:marLeft w:val="0"/>
      <w:marRight w:val="0"/>
      <w:marTop w:val="0"/>
      <w:marBottom w:val="0"/>
      <w:divBdr>
        <w:top w:val="none" w:sz="0" w:space="0" w:color="auto"/>
        <w:left w:val="none" w:sz="0" w:space="0" w:color="auto"/>
        <w:bottom w:val="none" w:sz="0" w:space="0" w:color="auto"/>
        <w:right w:val="none" w:sz="0" w:space="0" w:color="auto"/>
      </w:divBdr>
    </w:div>
    <w:div w:id="749890143">
      <w:bodyDiv w:val="1"/>
      <w:marLeft w:val="0"/>
      <w:marRight w:val="0"/>
      <w:marTop w:val="0"/>
      <w:marBottom w:val="0"/>
      <w:divBdr>
        <w:top w:val="none" w:sz="0" w:space="0" w:color="auto"/>
        <w:left w:val="none" w:sz="0" w:space="0" w:color="auto"/>
        <w:bottom w:val="none" w:sz="0" w:space="0" w:color="auto"/>
        <w:right w:val="none" w:sz="0" w:space="0" w:color="auto"/>
      </w:divBdr>
    </w:div>
    <w:div w:id="777219242">
      <w:bodyDiv w:val="1"/>
      <w:marLeft w:val="0"/>
      <w:marRight w:val="0"/>
      <w:marTop w:val="0"/>
      <w:marBottom w:val="0"/>
      <w:divBdr>
        <w:top w:val="none" w:sz="0" w:space="0" w:color="auto"/>
        <w:left w:val="none" w:sz="0" w:space="0" w:color="auto"/>
        <w:bottom w:val="none" w:sz="0" w:space="0" w:color="auto"/>
        <w:right w:val="none" w:sz="0" w:space="0" w:color="auto"/>
      </w:divBdr>
    </w:div>
    <w:div w:id="859853172">
      <w:bodyDiv w:val="1"/>
      <w:marLeft w:val="0"/>
      <w:marRight w:val="0"/>
      <w:marTop w:val="0"/>
      <w:marBottom w:val="0"/>
      <w:divBdr>
        <w:top w:val="none" w:sz="0" w:space="0" w:color="auto"/>
        <w:left w:val="none" w:sz="0" w:space="0" w:color="auto"/>
        <w:bottom w:val="none" w:sz="0" w:space="0" w:color="auto"/>
        <w:right w:val="none" w:sz="0" w:space="0" w:color="auto"/>
      </w:divBdr>
    </w:div>
    <w:div w:id="876967066">
      <w:bodyDiv w:val="1"/>
      <w:marLeft w:val="0"/>
      <w:marRight w:val="0"/>
      <w:marTop w:val="0"/>
      <w:marBottom w:val="0"/>
      <w:divBdr>
        <w:top w:val="none" w:sz="0" w:space="0" w:color="auto"/>
        <w:left w:val="none" w:sz="0" w:space="0" w:color="auto"/>
        <w:bottom w:val="none" w:sz="0" w:space="0" w:color="auto"/>
        <w:right w:val="none" w:sz="0" w:space="0" w:color="auto"/>
      </w:divBdr>
    </w:div>
    <w:div w:id="955678657">
      <w:bodyDiv w:val="1"/>
      <w:marLeft w:val="0"/>
      <w:marRight w:val="0"/>
      <w:marTop w:val="0"/>
      <w:marBottom w:val="0"/>
      <w:divBdr>
        <w:top w:val="none" w:sz="0" w:space="0" w:color="auto"/>
        <w:left w:val="none" w:sz="0" w:space="0" w:color="auto"/>
        <w:bottom w:val="none" w:sz="0" w:space="0" w:color="auto"/>
        <w:right w:val="none" w:sz="0" w:space="0" w:color="auto"/>
      </w:divBdr>
    </w:div>
    <w:div w:id="1024791824">
      <w:bodyDiv w:val="1"/>
      <w:marLeft w:val="0"/>
      <w:marRight w:val="0"/>
      <w:marTop w:val="0"/>
      <w:marBottom w:val="0"/>
      <w:divBdr>
        <w:top w:val="none" w:sz="0" w:space="0" w:color="auto"/>
        <w:left w:val="none" w:sz="0" w:space="0" w:color="auto"/>
        <w:bottom w:val="none" w:sz="0" w:space="0" w:color="auto"/>
        <w:right w:val="none" w:sz="0" w:space="0" w:color="auto"/>
      </w:divBdr>
    </w:div>
    <w:div w:id="1064379724">
      <w:bodyDiv w:val="1"/>
      <w:marLeft w:val="0"/>
      <w:marRight w:val="0"/>
      <w:marTop w:val="0"/>
      <w:marBottom w:val="0"/>
      <w:divBdr>
        <w:top w:val="none" w:sz="0" w:space="0" w:color="auto"/>
        <w:left w:val="none" w:sz="0" w:space="0" w:color="auto"/>
        <w:bottom w:val="none" w:sz="0" w:space="0" w:color="auto"/>
        <w:right w:val="none" w:sz="0" w:space="0" w:color="auto"/>
      </w:divBdr>
    </w:div>
    <w:div w:id="1083798438">
      <w:bodyDiv w:val="1"/>
      <w:marLeft w:val="0"/>
      <w:marRight w:val="0"/>
      <w:marTop w:val="0"/>
      <w:marBottom w:val="0"/>
      <w:divBdr>
        <w:top w:val="none" w:sz="0" w:space="0" w:color="auto"/>
        <w:left w:val="none" w:sz="0" w:space="0" w:color="auto"/>
        <w:bottom w:val="none" w:sz="0" w:space="0" w:color="auto"/>
        <w:right w:val="none" w:sz="0" w:space="0" w:color="auto"/>
      </w:divBdr>
    </w:div>
    <w:div w:id="1115752565">
      <w:bodyDiv w:val="1"/>
      <w:marLeft w:val="0"/>
      <w:marRight w:val="0"/>
      <w:marTop w:val="0"/>
      <w:marBottom w:val="0"/>
      <w:divBdr>
        <w:top w:val="none" w:sz="0" w:space="0" w:color="auto"/>
        <w:left w:val="none" w:sz="0" w:space="0" w:color="auto"/>
        <w:bottom w:val="none" w:sz="0" w:space="0" w:color="auto"/>
        <w:right w:val="none" w:sz="0" w:space="0" w:color="auto"/>
      </w:divBdr>
    </w:div>
    <w:div w:id="1125079390">
      <w:bodyDiv w:val="1"/>
      <w:marLeft w:val="0"/>
      <w:marRight w:val="0"/>
      <w:marTop w:val="0"/>
      <w:marBottom w:val="0"/>
      <w:divBdr>
        <w:top w:val="none" w:sz="0" w:space="0" w:color="auto"/>
        <w:left w:val="none" w:sz="0" w:space="0" w:color="auto"/>
        <w:bottom w:val="none" w:sz="0" w:space="0" w:color="auto"/>
        <w:right w:val="none" w:sz="0" w:space="0" w:color="auto"/>
      </w:divBdr>
    </w:div>
    <w:div w:id="1169441070">
      <w:bodyDiv w:val="1"/>
      <w:marLeft w:val="0"/>
      <w:marRight w:val="0"/>
      <w:marTop w:val="0"/>
      <w:marBottom w:val="0"/>
      <w:divBdr>
        <w:top w:val="none" w:sz="0" w:space="0" w:color="auto"/>
        <w:left w:val="none" w:sz="0" w:space="0" w:color="auto"/>
        <w:bottom w:val="none" w:sz="0" w:space="0" w:color="auto"/>
        <w:right w:val="none" w:sz="0" w:space="0" w:color="auto"/>
      </w:divBdr>
    </w:div>
    <w:div w:id="1221988038">
      <w:bodyDiv w:val="1"/>
      <w:marLeft w:val="0"/>
      <w:marRight w:val="0"/>
      <w:marTop w:val="0"/>
      <w:marBottom w:val="0"/>
      <w:divBdr>
        <w:top w:val="none" w:sz="0" w:space="0" w:color="auto"/>
        <w:left w:val="none" w:sz="0" w:space="0" w:color="auto"/>
        <w:bottom w:val="none" w:sz="0" w:space="0" w:color="auto"/>
        <w:right w:val="none" w:sz="0" w:space="0" w:color="auto"/>
      </w:divBdr>
    </w:div>
    <w:div w:id="1305281055">
      <w:bodyDiv w:val="1"/>
      <w:marLeft w:val="0"/>
      <w:marRight w:val="0"/>
      <w:marTop w:val="0"/>
      <w:marBottom w:val="0"/>
      <w:divBdr>
        <w:top w:val="none" w:sz="0" w:space="0" w:color="auto"/>
        <w:left w:val="none" w:sz="0" w:space="0" w:color="auto"/>
        <w:bottom w:val="none" w:sz="0" w:space="0" w:color="auto"/>
        <w:right w:val="none" w:sz="0" w:space="0" w:color="auto"/>
      </w:divBdr>
    </w:div>
    <w:div w:id="1318614366">
      <w:bodyDiv w:val="1"/>
      <w:marLeft w:val="0"/>
      <w:marRight w:val="0"/>
      <w:marTop w:val="0"/>
      <w:marBottom w:val="0"/>
      <w:divBdr>
        <w:top w:val="none" w:sz="0" w:space="0" w:color="auto"/>
        <w:left w:val="none" w:sz="0" w:space="0" w:color="auto"/>
        <w:bottom w:val="none" w:sz="0" w:space="0" w:color="auto"/>
        <w:right w:val="none" w:sz="0" w:space="0" w:color="auto"/>
      </w:divBdr>
    </w:div>
    <w:div w:id="1326468155">
      <w:bodyDiv w:val="1"/>
      <w:marLeft w:val="0"/>
      <w:marRight w:val="0"/>
      <w:marTop w:val="0"/>
      <w:marBottom w:val="0"/>
      <w:divBdr>
        <w:top w:val="none" w:sz="0" w:space="0" w:color="auto"/>
        <w:left w:val="none" w:sz="0" w:space="0" w:color="auto"/>
        <w:bottom w:val="none" w:sz="0" w:space="0" w:color="auto"/>
        <w:right w:val="none" w:sz="0" w:space="0" w:color="auto"/>
      </w:divBdr>
    </w:div>
    <w:div w:id="1345014609">
      <w:bodyDiv w:val="1"/>
      <w:marLeft w:val="0"/>
      <w:marRight w:val="0"/>
      <w:marTop w:val="0"/>
      <w:marBottom w:val="0"/>
      <w:divBdr>
        <w:top w:val="none" w:sz="0" w:space="0" w:color="auto"/>
        <w:left w:val="none" w:sz="0" w:space="0" w:color="auto"/>
        <w:bottom w:val="none" w:sz="0" w:space="0" w:color="auto"/>
        <w:right w:val="none" w:sz="0" w:space="0" w:color="auto"/>
      </w:divBdr>
    </w:div>
    <w:div w:id="1345327540">
      <w:bodyDiv w:val="1"/>
      <w:marLeft w:val="0"/>
      <w:marRight w:val="0"/>
      <w:marTop w:val="0"/>
      <w:marBottom w:val="0"/>
      <w:divBdr>
        <w:top w:val="none" w:sz="0" w:space="0" w:color="auto"/>
        <w:left w:val="none" w:sz="0" w:space="0" w:color="auto"/>
        <w:bottom w:val="none" w:sz="0" w:space="0" w:color="auto"/>
        <w:right w:val="none" w:sz="0" w:space="0" w:color="auto"/>
      </w:divBdr>
    </w:div>
    <w:div w:id="1352488653">
      <w:bodyDiv w:val="1"/>
      <w:marLeft w:val="0"/>
      <w:marRight w:val="0"/>
      <w:marTop w:val="0"/>
      <w:marBottom w:val="0"/>
      <w:divBdr>
        <w:top w:val="none" w:sz="0" w:space="0" w:color="auto"/>
        <w:left w:val="none" w:sz="0" w:space="0" w:color="auto"/>
        <w:bottom w:val="none" w:sz="0" w:space="0" w:color="auto"/>
        <w:right w:val="none" w:sz="0" w:space="0" w:color="auto"/>
      </w:divBdr>
    </w:div>
    <w:div w:id="1399860807">
      <w:bodyDiv w:val="1"/>
      <w:marLeft w:val="0"/>
      <w:marRight w:val="0"/>
      <w:marTop w:val="0"/>
      <w:marBottom w:val="0"/>
      <w:divBdr>
        <w:top w:val="none" w:sz="0" w:space="0" w:color="auto"/>
        <w:left w:val="none" w:sz="0" w:space="0" w:color="auto"/>
        <w:bottom w:val="none" w:sz="0" w:space="0" w:color="auto"/>
        <w:right w:val="none" w:sz="0" w:space="0" w:color="auto"/>
      </w:divBdr>
    </w:div>
    <w:div w:id="1407724825">
      <w:bodyDiv w:val="1"/>
      <w:marLeft w:val="0"/>
      <w:marRight w:val="0"/>
      <w:marTop w:val="0"/>
      <w:marBottom w:val="0"/>
      <w:divBdr>
        <w:top w:val="none" w:sz="0" w:space="0" w:color="auto"/>
        <w:left w:val="none" w:sz="0" w:space="0" w:color="auto"/>
        <w:bottom w:val="none" w:sz="0" w:space="0" w:color="auto"/>
        <w:right w:val="none" w:sz="0" w:space="0" w:color="auto"/>
      </w:divBdr>
    </w:div>
    <w:div w:id="1436362350">
      <w:bodyDiv w:val="1"/>
      <w:marLeft w:val="0"/>
      <w:marRight w:val="0"/>
      <w:marTop w:val="0"/>
      <w:marBottom w:val="0"/>
      <w:divBdr>
        <w:top w:val="none" w:sz="0" w:space="0" w:color="auto"/>
        <w:left w:val="none" w:sz="0" w:space="0" w:color="auto"/>
        <w:bottom w:val="none" w:sz="0" w:space="0" w:color="auto"/>
        <w:right w:val="none" w:sz="0" w:space="0" w:color="auto"/>
      </w:divBdr>
    </w:div>
    <w:div w:id="1483497720">
      <w:bodyDiv w:val="1"/>
      <w:marLeft w:val="0"/>
      <w:marRight w:val="0"/>
      <w:marTop w:val="0"/>
      <w:marBottom w:val="0"/>
      <w:divBdr>
        <w:top w:val="none" w:sz="0" w:space="0" w:color="auto"/>
        <w:left w:val="none" w:sz="0" w:space="0" w:color="auto"/>
        <w:bottom w:val="none" w:sz="0" w:space="0" w:color="auto"/>
        <w:right w:val="none" w:sz="0" w:space="0" w:color="auto"/>
      </w:divBdr>
    </w:div>
    <w:div w:id="1486973265">
      <w:bodyDiv w:val="1"/>
      <w:marLeft w:val="0"/>
      <w:marRight w:val="0"/>
      <w:marTop w:val="0"/>
      <w:marBottom w:val="0"/>
      <w:divBdr>
        <w:top w:val="none" w:sz="0" w:space="0" w:color="auto"/>
        <w:left w:val="none" w:sz="0" w:space="0" w:color="auto"/>
        <w:bottom w:val="none" w:sz="0" w:space="0" w:color="auto"/>
        <w:right w:val="none" w:sz="0" w:space="0" w:color="auto"/>
      </w:divBdr>
    </w:div>
    <w:div w:id="1585257384">
      <w:bodyDiv w:val="1"/>
      <w:marLeft w:val="0"/>
      <w:marRight w:val="0"/>
      <w:marTop w:val="0"/>
      <w:marBottom w:val="0"/>
      <w:divBdr>
        <w:top w:val="none" w:sz="0" w:space="0" w:color="auto"/>
        <w:left w:val="none" w:sz="0" w:space="0" w:color="auto"/>
        <w:bottom w:val="none" w:sz="0" w:space="0" w:color="auto"/>
        <w:right w:val="none" w:sz="0" w:space="0" w:color="auto"/>
      </w:divBdr>
    </w:div>
    <w:div w:id="1651640387">
      <w:bodyDiv w:val="1"/>
      <w:marLeft w:val="0"/>
      <w:marRight w:val="0"/>
      <w:marTop w:val="0"/>
      <w:marBottom w:val="0"/>
      <w:divBdr>
        <w:top w:val="none" w:sz="0" w:space="0" w:color="auto"/>
        <w:left w:val="none" w:sz="0" w:space="0" w:color="auto"/>
        <w:bottom w:val="none" w:sz="0" w:space="0" w:color="auto"/>
        <w:right w:val="none" w:sz="0" w:space="0" w:color="auto"/>
      </w:divBdr>
    </w:div>
    <w:div w:id="1677224616">
      <w:bodyDiv w:val="1"/>
      <w:marLeft w:val="0"/>
      <w:marRight w:val="0"/>
      <w:marTop w:val="0"/>
      <w:marBottom w:val="0"/>
      <w:divBdr>
        <w:top w:val="none" w:sz="0" w:space="0" w:color="auto"/>
        <w:left w:val="none" w:sz="0" w:space="0" w:color="auto"/>
        <w:bottom w:val="none" w:sz="0" w:space="0" w:color="auto"/>
        <w:right w:val="none" w:sz="0" w:space="0" w:color="auto"/>
      </w:divBdr>
    </w:div>
    <w:div w:id="1754037707">
      <w:bodyDiv w:val="1"/>
      <w:marLeft w:val="0"/>
      <w:marRight w:val="0"/>
      <w:marTop w:val="0"/>
      <w:marBottom w:val="0"/>
      <w:divBdr>
        <w:top w:val="none" w:sz="0" w:space="0" w:color="auto"/>
        <w:left w:val="none" w:sz="0" w:space="0" w:color="auto"/>
        <w:bottom w:val="none" w:sz="0" w:space="0" w:color="auto"/>
        <w:right w:val="none" w:sz="0" w:space="0" w:color="auto"/>
      </w:divBdr>
    </w:div>
    <w:div w:id="1774550143">
      <w:bodyDiv w:val="1"/>
      <w:marLeft w:val="0"/>
      <w:marRight w:val="0"/>
      <w:marTop w:val="0"/>
      <w:marBottom w:val="0"/>
      <w:divBdr>
        <w:top w:val="none" w:sz="0" w:space="0" w:color="auto"/>
        <w:left w:val="none" w:sz="0" w:space="0" w:color="auto"/>
        <w:bottom w:val="none" w:sz="0" w:space="0" w:color="auto"/>
        <w:right w:val="none" w:sz="0" w:space="0" w:color="auto"/>
      </w:divBdr>
    </w:div>
    <w:div w:id="1877768136">
      <w:bodyDiv w:val="1"/>
      <w:marLeft w:val="0"/>
      <w:marRight w:val="0"/>
      <w:marTop w:val="0"/>
      <w:marBottom w:val="0"/>
      <w:divBdr>
        <w:top w:val="none" w:sz="0" w:space="0" w:color="auto"/>
        <w:left w:val="none" w:sz="0" w:space="0" w:color="auto"/>
        <w:bottom w:val="none" w:sz="0" w:space="0" w:color="auto"/>
        <w:right w:val="none" w:sz="0" w:space="0" w:color="auto"/>
      </w:divBdr>
    </w:div>
    <w:div w:id="1899395624">
      <w:bodyDiv w:val="1"/>
      <w:marLeft w:val="0"/>
      <w:marRight w:val="0"/>
      <w:marTop w:val="0"/>
      <w:marBottom w:val="0"/>
      <w:divBdr>
        <w:top w:val="none" w:sz="0" w:space="0" w:color="auto"/>
        <w:left w:val="none" w:sz="0" w:space="0" w:color="auto"/>
        <w:bottom w:val="none" w:sz="0" w:space="0" w:color="auto"/>
        <w:right w:val="none" w:sz="0" w:space="0" w:color="auto"/>
      </w:divBdr>
    </w:div>
    <w:div w:id="1956519045">
      <w:bodyDiv w:val="1"/>
      <w:marLeft w:val="0"/>
      <w:marRight w:val="0"/>
      <w:marTop w:val="0"/>
      <w:marBottom w:val="0"/>
      <w:divBdr>
        <w:top w:val="none" w:sz="0" w:space="0" w:color="auto"/>
        <w:left w:val="none" w:sz="0" w:space="0" w:color="auto"/>
        <w:bottom w:val="none" w:sz="0" w:space="0" w:color="auto"/>
        <w:right w:val="none" w:sz="0" w:space="0" w:color="auto"/>
      </w:divBdr>
    </w:div>
    <w:div w:id="1972709694">
      <w:bodyDiv w:val="1"/>
      <w:marLeft w:val="0"/>
      <w:marRight w:val="0"/>
      <w:marTop w:val="0"/>
      <w:marBottom w:val="0"/>
      <w:divBdr>
        <w:top w:val="none" w:sz="0" w:space="0" w:color="auto"/>
        <w:left w:val="none" w:sz="0" w:space="0" w:color="auto"/>
        <w:bottom w:val="none" w:sz="0" w:space="0" w:color="auto"/>
        <w:right w:val="none" w:sz="0" w:space="0" w:color="auto"/>
      </w:divBdr>
    </w:div>
    <w:div w:id="2014839145">
      <w:bodyDiv w:val="1"/>
      <w:marLeft w:val="0"/>
      <w:marRight w:val="0"/>
      <w:marTop w:val="0"/>
      <w:marBottom w:val="0"/>
      <w:divBdr>
        <w:top w:val="none" w:sz="0" w:space="0" w:color="auto"/>
        <w:left w:val="none" w:sz="0" w:space="0" w:color="auto"/>
        <w:bottom w:val="none" w:sz="0" w:space="0" w:color="auto"/>
        <w:right w:val="none" w:sz="0" w:space="0" w:color="auto"/>
      </w:divBdr>
    </w:div>
    <w:div w:id="2029527331">
      <w:bodyDiv w:val="1"/>
      <w:marLeft w:val="0"/>
      <w:marRight w:val="0"/>
      <w:marTop w:val="0"/>
      <w:marBottom w:val="0"/>
      <w:divBdr>
        <w:top w:val="none" w:sz="0" w:space="0" w:color="auto"/>
        <w:left w:val="none" w:sz="0" w:space="0" w:color="auto"/>
        <w:bottom w:val="none" w:sz="0" w:space="0" w:color="auto"/>
        <w:right w:val="none" w:sz="0" w:space="0" w:color="auto"/>
      </w:divBdr>
    </w:div>
    <w:div w:id="2045206102">
      <w:bodyDiv w:val="1"/>
      <w:marLeft w:val="0"/>
      <w:marRight w:val="0"/>
      <w:marTop w:val="0"/>
      <w:marBottom w:val="0"/>
      <w:divBdr>
        <w:top w:val="none" w:sz="0" w:space="0" w:color="auto"/>
        <w:left w:val="none" w:sz="0" w:space="0" w:color="auto"/>
        <w:bottom w:val="none" w:sz="0" w:space="0" w:color="auto"/>
        <w:right w:val="none" w:sz="0" w:space="0" w:color="auto"/>
      </w:divBdr>
    </w:div>
    <w:div w:id="2077626971">
      <w:bodyDiv w:val="1"/>
      <w:marLeft w:val="0"/>
      <w:marRight w:val="0"/>
      <w:marTop w:val="0"/>
      <w:marBottom w:val="0"/>
      <w:divBdr>
        <w:top w:val="none" w:sz="0" w:space="0" w:color="auto"/>
        <w:left w:val="none" w:sz="0" w:space="0" w:color="auto"/>
        <w:bottom w:val="none" w:sz="0" w:space="0" w:color="auto"/>
        <w:right w:val="none" w:sz="0" w:space="0" w:color="auto"/>
      </w:divBdr>
    </w:div>
    <w:div w:id="2085028721">
      <w:bodyDiv w:val="1"/>
      <w:marLeft w:val="0"/>
      <w:marRight w:val="0"/>
      <w:marTop w:val="0"/>
      <w:marBottom w:val="0"/>
      <w:divBdr>
        <w:top w:val="none" w:sz="0" w:space="0" w:color="auto"/>
        <w:left w:val="none" w:sz="0" w:space="0" w:color="auto"/>
        <w:bottom w:val="none" w:sz="0" w:space="0" w:color="auto"/>
        <w:right w:val="none" w:sz="0" w:space="0" w:color="auto"/>
      </w:divBdr>
    </w:div>
    <w:div w:id="2132741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microsoft.com/office/2007/relationships/hdphoto" Target="media/hdphoto2.wdp"/><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gif"/><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Wik16</b:Tag>
    <b:SourceType>DocumentFromInternetSite</b:SourceType>
    <b:Guid>{67C96889-31C3-49B8-AF26-7BB422CE1C3F}</b:Guid>
    <b:Author>
      <b:Author>
        <b:Corporate>Wikianswers</b:Corporate>
      </b:Author>
    </b:Author>
    <b:Title>What Do Enzymes and Substrates Look Like</b:Title>
    <b:InternetSiteTitle>Answers.com</b:InternetSiteTitle>
    <b:YearAccessed>2016</b:YearAccessed>
    <b:MonthAccessed>August</b:MonthAccessed>
    <b:DayAccessed>3</b:DayAccessed>
    <b:URL>http://www.answers.com/Q/Why_is_an_enzyme_called_lock_and_key_model?#slide=1</b:URL>
    <b:RefOrder>6</b:RefOrder>
  </b:Source>
  <b:Source>
    <b:Tag>Red16</b:Tag>
    <b:SourceType>DocumentFromInternetSite</b:SourceType>
    <b:Guid>{F58BFC11-A7C6-48B8-97E1-927264AA42CC}</b:Guid>
    <b:Author>
      <b:Author>
        <b:NameList>
          <b:Person>
            <b:Last>Reder</b:Last>
            <b:First>C</b:First>
          </b:Person>
        </b:NameList>
      </b:Author>
    </b:Author>
    <b:Title>Chapter 6 Chemical Equilibrium</b:Title>
    <b:InternetSiteTitle>Slide Player</b:InternetSiteTitle>
    <b:YearAccessed>2016</b:YearAccessed>
    <b:MonthAccessed>August</b:MonthAccessed>
    <b:DayAccessed>3</b:DayAccessed>
    <b:URL>http://slideplayer.com/slide/4213696/</b:URL>
    <b:RefOrder>7</b:RefOrder>
  </b:Source>
  <b:Source>
    <b:Tag>Kon16</b:Tag>
    <b:SourceType>DocumentFromInternetSite</b:SourceType>
    <b:Guid>{4DBF80D9-37FF-4A33-968A-1BA7EFCE2806}</b:Guid>
    <b:Author>
      <b:Author>
        <b:NameList>
          <b:Person>
            <b:Last>Konold</b:Last>
            <b:First>C</b:First>
          </b:Person>
        </b:NameList>
      </b:Author>
    </b:Author>
    <b:Title>Chem 1010</b:Title>
    <b:InternetSiteTitle>Education Portfolio</b:InternetSiteTitle>
    <b:YearAccessed>2016</b:YearAccessed>
    <b:MonthAccessed>August</b:MonthAccessed>
    <b:DayAccessed>3</b:DayAccessed>
    <b:URL>https://catherinekonold.wordpress.com/as-general-education/chem-1010/</b:URL>
    <b:RefOrder>8</b:RefOrder>
  </b:Source>
  <b:Source>
    <b:Tag>Nat16</b:Tag>
    <b:SourceType>DocumentFromInternetSite</b:SourceType>
    <b:Guid>{16FE603C-6819-4092-AC13-50FA4ED2FEF3}</b:Guid>
    <b:Author>
      <b:Author>
        <b:Corporate>Natureontheshelf</b:Corporate>
      </b:Author>
    </b:Author>
    <b:Title>How Soap Works</b:Title>
    <b:InternetSiteTitle>Nature on The Shelf</b:InternetSiteTitle>
    <b:Year>2016</b:Year>
    <b:YearAccessed>2016</b:YearAccessed>
    <b:MonthAccessed>August</b:MonthAccessed>
    <b:DayAccessed>3</b:DayAccessed>
    <b:URL>http://www.natureontheshelf.com/soap-making/how-soap-works.html</b:URL>
    <b:RefOrder>9</b:RefOrder>
  </b:Source>
  <b:Source>
    <b:Tag>Rec16</b:Tag>
    <b:SourceType>DocumentFromInternetSite</b:SourceType>
    <b:Guid>{9DB3A93D-CC81-40B6-AA41-3D6EB1149AFE}</b:Guid>
    <b:Author>
      <b:Author>
        <b:Corporate>Reckitt Benckiser</b:Corporate>
      </b:Author>
    </b:Author>
    <b:Title>Greasy Stains</b:Title>
    <b:InternetSiteTitle>Chemistry inYour Cupboard</b:InternetSiteTitle>
    <b:YearAccessed>2016</b:YearAccessed>
    <b:MonthAccessed>August</b:MonthAccessed>
    <b:DayAccessed>3</b:DayAccessed>
    <b:URL>http://www.rsc.org/learn-chemistry/resources/chemistry-in-your-cupboard/vanish/9</b:URL>
    <b:RefOrder>10</b:RefOrder>
  </b:Source>
  <b:Source>
    <b:Tag>Vig16</b:Tag>
    <b:SourceType>DocumentFromInternetSite</b:SourceType>
    <b:Guid>{69C98F56-3B5D-4EA6-A99A-59381A9B6F8C}</b:Guid>
    <b:Author>
      <b:Author>
        <b:NameList>
          <b:Person>
            <b:Last>Vignesh</b:Last>
          </b:Person>
        </b:NameList>
      </b:Author>
    </b:Author>
    <b:Title>Chemistry Expectations</b:Title>
    <b:InternetSiteTitle>Amulyam</b:InternetSiteTitle>
    <b:YearAccessed>2016</b:YearAccessed>
    <b:MonthAccessed>August</b:MonthAccessed>
    <b:DayAccessed>3</b:DayAccessed>
    <b:URL>http://www.amulyam.in/funny-pics-chemistry-expectations-117084</b:URL>
    <b:RefOrder>2</b:RefOrder>
  </b:Source>
  <b:Source>
    <b:Tag>Spt16</b:Tag>
    <b:SourceType>DocumentFromInternetSite</b:SourceType>
    <b:Guid>{547535F3-1DF3-4011-98F4-134EF6795FCB}</b:Guid>
    <b:Author>
      <b:Author>
        <b:Corporate>Sptcard.com</b:Corporate>
      </b:Author>
    </b:Author>
    <b:Title>sptcard.com</b:Title>
    <b:InternetSiteTitle>Soda Pun Jokes</b:InternetSiteTitle>
    <b:Year>2016</b:Year>
    <b:YearAccessed>2016</b:YearAccessed>
    <b:MonthAccessed>August</b:MonthAccessed>
    <b:DayAccessed>3</b:DayAccessed>
    <b:URL>http://www.sptcard.com/soda/soda-pun-jokes</b:URL>
    <b:RefOrder>4</b:RefOrder>
  </b:Source>
  <b:Source>
    <b:Tag>Wan16</b:Tag>
    <b:SourceType>DocumentFromInternetSite</b:SourceType>
    <b:Guid>{29E7B5AA-F2C2-4770-9F31-9BAE152B8B0D}</b:Guid>
    <b:Author>
      <b:Author>
        <b:Corporate>Wanelo</b:Corporate>
      </b:Author>
    </b:Author>
    <b:Title>Chemistry Puns</b:Title>
    <b:InternetSiteTitle>Wanelo</b:InternetSiteTitle>
    <b:Year>2016</b:Year>
    <b:YearAccessed>2016</b:YearAccessed>
    <b:MonthAccessed>August</b:MonthAccessed>
    <b:DayAccessed>3</b:DayAccessed>
    <b:URL>https://wanelo.com/shop/chemistry-puns</b:URL>
    <b:RefOrder>1</b:RefOrder>
  </b:Source>
  <b:Source>
    <b:Tag>Ons15</b:Tag>
    <b:SourceType>DocumentFromInternetSite</b:SourceType>
    <b:Guid>{3AED388D-722F-429C-ACDE-BC7F1C4C53AF}</b:Guid>
    <b:Author>
      <b:Author>
        <b:NameList>
          <b:Person>
            <b:Last>Onsdag</b:Last>
          </b:Person>
        </b:NameList>
      </b:Author>
    </b:Author>
    <b:Title>Week 52</b:Title>
    <b:InternetSiteTitle>B and K Technologists</b:InternetSiteTitle>
    <b:Year>2015</b:Year>
    <b:YearAccessed>2016</b:YearAccessed>
    <b:MonthAccessed>August</b:MonthAccessed>
    <b:DayAccessed>3</b:DayAccessed>
    <b:URL>http://www.ksek.se/en-GB/student_-26268260</b:URL>
    <b:RefOrder>3</b:RefOrder>
  </b:Source>
  <b:Source>
    <b:Tag>Niz16</b:Tag>
    <b:SourceType>DocumentFromInternetSite</b:SourceType>
    <b:Guid>{DAC49595-CF07-4901-B1BB-E542CF10168A}</b:Guid>
    <b:Author>
      <b:Author>
        <b:NameList>
          <b:Person>
            <b:Last>Nizalowski</b:Last>
            <b:First>I</b:First>
          </b:Person>
        </b:NameList>
      </b:Author>
    </b:Author>
    <b:Title>Explore Secret Stuff, Nerd Jokes and More!</b:Title>
    <b:InternetSiteTitle>Pinterest</b:InternetSiteTitle>
    <b:YearAccessed>2016</b:YearAccessed>
    <b:MonthAccessed>August</b:MonthAccessed>
    <b:DayAccessed>3</b:DayAccessed>
    <b:URL>https://au.pinterest.com/pin/328622104030498130/</b:URL>
    <b:RefOrder>5</b:RefOrder>
  </b:Source>
  <b:Source>
    <b:Tag>Pol031</b:Tag>
    <b:SourceType>InternetSite</b:SourceType>
    <b:Guid>{B59D507A-DEC1-41D4-A053-FB48474B4A34}</b:Guid>
    <b:Author>
      <b:Author>
        <b:Corporate>Polymer Science Learning Center</b:Corporate>
      </b:Author>
    </b:Author>
    <b:Title>What Crosslinking Is All About...And Why</b:Title>
    <b:Year>2003</b:Year>
    <b:YearAccessed>2021</b:YearAccessed>
    <b:MonthAccessed>September</b:MonthAccessed>
    <b:URL>https://www.pslc.ws/macrog/xlink.htm</b:URL>
    <b:RefOrder>12</b:RefOrder>
  </b:Source>
  <b:Source>
    <b:Tag>Mul161</b:Tag>
    <b:SourceType>InternetSite</b:SourceType>
    <b:Guid>{1CC3B607-BFC9-4C55-BD4B-B6292D78D4BA}</b:Guid>
    <b:Author>
      <b:Author>
        <b:Corporate>Multi-Clean</b:Corporate>
      </b:Author>
    </b:Author>
    <b:Title>How to Eliminate Odors Using Bio-Enzymatic</b:Title>
    <b:Year>2016</b:Year>
    <b:Month>June</b:Month>
    <b:Day>30</b:Day>
    <b:YearAccessed>2021</b:YearAccessed>
    <b:MonthAccessed>September</b:MonthAccessed>
    <b:URL>https://multi-clean.com/eliminate-odors-enzyme-cleaners/</b:URL>
    <b:RefOrder>11</b:RefOrder>
  </b:Source>
</b:Sources>
</file>

<file path=customXml/itemProps1.xml><?xml version="1.0" encoding="utf-8"?>
<ds:datastoreItem xmlns:ds="http://schemas.openxmlformats.org/officeDocument/2006/customXml" ds:itemID="{C57113C7-FC40-46DF-B91B-F8F666BE1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17</Pages>
  <Words>3568</Words>
  <Characters>20339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Kennedy Baptist College</Company>
  <LinksUpToDate>false</LinksUpToDate>
  <CharactersWithSpaces>23860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Cricelli</dc:creator>
  <cp:lastModifiedBy>Rick Cricelli</cp:lastModifiedBy>
  <cp:revision>20</cp:revision>
  <cp:lastPrinted>2020-08-12T03:24:00Z</cp:lastPrinted>
  <dcterms:created xsi:type="dcterms:W3CDTF">2016-08-08T02:30:00Z</dcterms:created>
  <dcterms:modified xsi:type="dcterms:W3CDTF">2021-09-07T04:46:00Z</dcterms:modified>
</cp:coreProperties>
</file>